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20C" w:rsidRPr="00534333" w:rsidRDefault="00C61F90">
      <w:pPr>
        <w:rPr>
          <w:b/>
        </w:rPr>
      </w:pPr>
      <w:r w:rsidRPr="00534333">
        <w:rPr>
          <w:b/>
        </w:rPr>
        <w:t xml:space="preserve">SOURDOUGH SAM’S </w:t>
      </w:r>
    </w:p>
    <w:p w:rsidR="00534333" w:rsidRDefault="00C61F90" w:rsidP="00690CF6">
      <w:pPr>
        <w:pStyle w:val="NoSpacing"/>
      </w:pPr>
      <w:r w:rsidRPr="004F7196">
        <w:rPr>
          <w:b/>
        </w:rPr>
        <w:t>Objective Statement:</w:t>
      </w:r>
      <w:r>
        <w:t xml:space="preserve"> </w:t>
      </w:r>
    </w:p>
    <w:p w:rsidR="00534333" w:rsidRDefault="00534333" w:rsidP="00690CF6">
      <w:pPr>
        <w:pStyle w:val="NoSpacing"/>
      </w:pPr>
    </w:p>
    <w:p w:rsidR="00C61F90" w:rsidRDefault="00C61F90" w:rsidP="00690CF6">
      <w:pPr>
        <w:pStyle w:val="NoSpacing"/>
      </w:pPr>
      <w:r>
        <w:t>To start a healthy fast food restaurant from conception of the idea to the closeout meeting one month after then grand opening on July 16</w:t>
      </w:r>
      <w:r w:rsidRPr="004F7196">
        <w:rPr>
          <w:vertAlign w:val="superscript"/>
        </w:rPr>
        <w:t>th</w:t>
      </w:r>
      <w:r>
        <w:t xml:space="preserve"> of 2012.</w:t>
      </w:r>
    </w:p>
    <w:p w:rsidR="00690CF6" w:rsidRDefault="00690CF6" w:rsidP="00690CF6">
      <w:pPr>
        <w:pStyle w:val="NoSpacing"/>
      </w:pPr>
    </w:p>
    <w:p w:rsidR="00534333" w:rsidRDefault="00226BDE" w:rsidP="00865A31">
      <w:pPr>
        <w:pStyle w:val="NoSpacing"/>
        <w:rPr>
          <w:b/>
        </w:rPr>
      </w:pPr>
      <w:r w:rsidRPr="00226BDE">
        <w:rPr>
          <w:b/>
        </w:rPr>
        <w:t xml:space="preserve">Scope Statement: </w:t>
      </w:r>
    </w:p>
    <w:p w:rsidR="00534333" w:rsidRDefault="00534333" w:rsidP="00865A31">
      <w:pPr>
        <w:pStyle w:val="NoSpacing"/>
        <w:rPr>
          <w:b/>
        </w:rPr>
      </w:pPr>
    </w:p>
    <w:p w:rsidR="00865A31" w:rsidRPr="00E76597" w:rsidRDefault="00E76597" w:rsidP="00865A31">
      <w:pPr>
        <w:pStyle w:val="NoSpacing"/>
        <w:rPr>
          <w:rFonts w:eastAsia="Times New Roman"/>
        </w:rPr>
      </w:pPr>
      <w:r w:rsidRPr="00E76597">
        <w:t>The scope of this project</w:t>
      </w:r>
      <w:r>
        <w:rPr>
          <w:b/>
        </w:rPr>
        <w:t xml:space="preserve"> </w:t>
      </w:r>
      <w:r w:rsidRPr="00E76597">
        <w:t xml:space="preserve">begins with the formation of a team </w:t>
      </w:r>
      <w:r>
        <w:t xml:space="preserve">who </w:t>
      </w:r>
      <w:proofErr w:type="gramStart"/>
      <w:r>
        <w:t>have</w:t>
      </w:r>
      <w:proofErr w:type="gramEnd"/>
      <w:r>
        <w:t xml:space="preserve"> in common an idea for a health food restaurant. It ends with the closeout meeting where that team reconvenes to discuss best practices and to evaluate its progress. The grand opening of the restaurant is scheduled for Saturday, July 14, 2012. This is more than enough time for the project to be completed. Included in this project plan are all the tasks that need to be done in order to design the company, lease and remodel the building, acquire all necessary licenses, install the IT system, hire employees, advertise, find suppliers, and plan the grand opening. </w:t>
      </w:r>
      <w:r w:rsidR="00690CF6">
        <w:t>There is also a communication plan and charter to keep the team organized and a risk plan included with the cost schedule for budgeting. This project is to implement the start-up of a healthy fast food restaurant according to the specifications in the business plan in the previous sections of this entire document.</w:t>
      </w:r>
    </w:p>
    <w:p w:rsidR="00690CF6" w:rsidRDefault="00690CF6" w:rsidP="00E76597">
      <w:pPr>
        <w:pStyle w:val="NoSpacing"/>
        <w:rPr>
          <w:b/>
        </w:rPr>
      </w:pPr>
    </w:p>
    <w:p w:rsidR="00C61F90" w:rsidRPr="00E76597" w:rsidRDefault="00C61F90" w:rsidP="00E76597">
      <w:pPr>
        <w:pStyle w:val="NoSpacing"/>
        <w:rPr>
          <w:b/>
        </w:rPr>
      </w:pPr>
      <w:r w:rsidRPr="00E76597">
        <w:rPr>
          <w:b/>
        </w:rPr>
        <w:t>Communication Plan</w:t>
      </w:r>
      <w:r w:rsidR="00E76597">
        <w:rPr>
          <w:b/>
        </w:rPr>
        <w:t>:</w:t>
      </w:r>
    </w:p>
    <w:p w:rsidR="00E76597" w:rsidRDefault="00E76597" w:rsidP="00E76597">
      <w:pPr>
        <w:pStyle w:val="NoSpacing"/>
      </w:pPr>
    </w:p>
    <w:p w:rsidR="00690CF6" w:rsidRDefault="00690CF6" w:rsidP="00E76597">
      <w:pPr>
        <w:pStyle w:val="NoSpacing"/>
      </w:pPr>
      <w:r>
        <w:t xml:space="preserve">The General Management Team is made up of Tina </w:t>
      </w:r>
      <w:proofErr w:type="spellStart"/>
      <w:r>
        <w:t>Grau</w:t>
      </w:r>
      <w:proofErr w:type="spellEnd"/>
      <w:r>
        <w:t xml:space="preserve">, Lyndee </w:t>
      </w:r>
      <w:proofErr w:type="spellStart"/>
      <w:r>
        <w:t>Restad</w:t>
      </w:r>
      <w:proofErr w:type="spellEnd"/>
      <w:r>
        <w:t xml:space="preserve"> and Jon Olson. The Information Technology Team is Hung </w:t>
      </w:r>
      <w:proofErr w:type="spellStart"/>
      <w:r>
        <w:t>Kha</w:t>
      </w:r>
      <w:proofErr w:type="spellEnd"/>
      <w:r>
        <w:t xml:space="preserve"> and Michael Randall. And the Project Manager is Mandalyn Echols. </w:t>
      </w:r>
    </w:p>
    <w:p w:rsidR="00690CF6" w:rsidRDefault="00690CF6" w:rsidP="00E76597">
      <w:pPr>
        <w:pStyle w:val="NoSpacing"/>
      </w:pPr>
    </w:p>
    <w:p w:rsidR="00690CF6" w:rsidRDefault="00690CF6" w:rsidP="00E76597">
      <w:pPr>
        <w:pStyle w:val="NoSpacing"/>
      </w:pPr>
      <w:r>
        <w:t>During the Start-Up Phase of the project, there will need to be a lot of collaboration on a consistent basis. Each week all three teams will meet at Keller to discuss ideas and to present work done thus far. All other communication will be through email, including questions and requests for feedback.</w:t>
      </w:r>
    </w:p>
    <w:p w:rsidR="00690CF6" w:rsidRDefault="00690CF6" w:rsidP="00E76597">
      <w:pPr>
        <w:pStyle w:val="NoSpacing"/>
      </w:pPr>
    </w:p>
    <w:p w:rsidR="00690CF6" w:rsidRDefault="00690CF6" w:rsidP="00E76597">
      <w:pPr>
        <w:pStyle w:val="NoSpacing"/>
      </w:pPr>
      <w:r>
        <w:t>The GM Team is responsible for all decisions regarding the co</w:t>
      </w:r>
      <w:r w:rsidR="00BE2B35">
        <w:t>ncept of the restaurant and for writing the business plan. All questions concerning this area will be addressed to the GM Team. Please refer to the Responsibility Matrix for more specific information about who to ask.</w:t>
      </w:r>
    </w:p>
    <w:p w:rsidR="00BE2B35" w:rsidRDefault="00BE2B35" w:rsidP="00E76597">
      <w:pPr>
        <w:pStyle w:val="NoSpacing"/>
      </w:pPr>
    </w:p>
    <w:p w:rsidR="00BE2B35" w:rsidRDefault="00BE2B35" w:rsidP="00E76597">
      <w:pPr>
        <w:pStyle w:val="NoSpacing"/>
      </w:pPr>
      <w:r>
        <w:t>The IT team is responsible for designing the Information System according to the specification of the GM Team. They will need to collaborate closely with the GM Team in designing the system. They will also need to keep the PM informed and cost and schedule specifically.</w:t>
      </w:r>
    </w:p>
    <w:p w:rsidR="00BE2B35" w:rsidRDefault="00BE2B35" w:rsidP="00E76597">
      <w:pPr>
        <w:pStyle w:val="NoSpacing"/>
      </w:pPr>
    </w:p>
    <w:p w:rsidR="00BE2B35" w:rsidRDefault="00BE2B35" w:rsidP="00E76597">
      <w:pPr>
        <w:pStyle w:val="NoSpacing"/>
      </w:pPr>
      <w:r>
        <w:t xml:space="preserve">The PM will need to stay informed of all information regarding what steps must be done, who will do them, how much they will cost, and how long they will take to be completed. </w:t>
      </w:r>
    </w:p>
    <w:p w:rsidR="00BE2B35" w:rsidRDefault="00BE2B35" w:rsidP="00E76597">
      <w:pPr>
        <w:pStyle w:val="NoSpacing"/>
      </w:pPr>
    </w:p>
    <w:p w:rsidR="00BE2B35" w:rsidRDefault="00BE2B35" w:rsidP="00E76597">
      <w:pPr>
        <w:pStyle w:val="NoSpacing"/>
      </w:pPr>
      <w:r>
        <w:t>Once the Start-Up Phase is over, at this point, the entire project should be planned out. The PM will then be responsible for monitoring the progress to include any changes that arise in scope, cost, schedule,</w:t>
      </w:r>
      <w:r w:rsidRPr="00BE2B35">
        <w:t xml:space="preserve"> </w:t>
      </w:r>
      <w:r>
        <w:t>resources or risk. This can be done on a monthly basis until March of 2012, when it should be stepped up to a weekly basis as time becomes more urgent.</w:t>
      </w:r>
    </w:p>
    <w:p w:rsidR="00BE2B35" w:rsidRDefault="00BE2B35" w:rsidP="00E76597">
      <w:pPr>
        <w:pStyle w:val="NoSpacing"/>
      </w:pPr>
    </w:p>
    <w:p w:rsidR="00BE2B35" w:rsidRDefault="00BE2B35" w:rsidP="00E76597">
      <w:pPr>
        <w:pStyle w:val="NoSpacing"/>
      </w:pPr>
      <w:r>
        <w:lastRenderedPageBreak/>
        <w:t>During the Project Work Phase, the IT Team will already know exactly what needs to be done, and will be required to schedule meetings with the GM Team as needed to get approval for such things as the website, or to train employees on the system.</w:t>
      </w:r>
    </w:p>
    <w:p w:rsidR="00BE2B35" w:rsidRDefault="00BE2B35" w:rsidP="00E76597">
      <w:pPr>
        <w:pStyle w:val="NoSpacing"/>
      </w:pPr>
      <w:r>
        <w:t>The GM Team will be working with each other during this stage while preparing to open the restaurant. They will need to stay in contact weekly to give status reports to each other. The last three months before the Grand Opening, they will need to meet three times a week to see that they are on track because there is a lot to be done during this part of the project and it becomes more time sensitive.</w:t>
      </w:r>
    </w:p>
    <w:p w:rsidR="00E76597" w:rsidRDefault="00E76597" w:rsidP="00E76597">
      <w:pPr>
        <w:pStyle w:val="NoSpacing"/>
      </w:pPr>
    </w:p>
    <w:p w:rsidR="00BE2B35" w:rsidRDefault="00BE2B35" w:rsidP="00E76597">
      <w:pPr>
        <w:pStyle w:val="NoSpacing"/>
        <w:rPr>
          <w:b/>
        </w:rPr>
      </w:pPr>
      <w:r w:rsidRPr="00BE2B35">
        <w:rPr>
          <w:b/>
        </w:rPr>
        <w:t>Responsibility Matrix:</w:t>
      </w:r>
    </w:p>
    <w:p w:rsidR="00E6158C" w:rsidRDefault="00E6158C" w:rsidP="00E76597">
      <w:pPr>
        <w:pStyle w:val="NoSpacing"/>
        <w:rPr>
          <w:b/>
        </w:rPr>
      </w:pPr>
    </w:p>
    <w:p w:rsidR="00E6158C" w:rsidRPr="00E6158C" w:rsidRDefault="00E6158C" w:rsidP="00E76597">
      <w:pPr>
        <w:pStyle w:val="NoSpacing"/>
      </w:pPr>
      <w:r>
        <w:t>This is a high level matrix</w:t>
      </w:r>
      <w:r w:rsidR="00534333">
        <w:t xml:space="preserve"> intended for clarifying who will be working on different sections of the entire business start-up project</w:t>
      </w:r>
      <w:r>
        <w:t>.</w:t>
      </w:r>
      <w:r w:rsidR="00817B6E" w:rsidRPr="00817B6E">
        <w:t xml:space="preserve"> </w:t>
      </w:r>
      <w:r w:rsidR="00817B6E" w:rsidRPr="00E6158C">
        <w:t xml:space="preserve">For specific </w:t>
      </w:r>
      <w:r w:rsidR="00817B6E">
        <w:t xml:space="preserve">task responsibilities, please refer to the final </w:t>
      </w:r>
      <w:r w:rsidR="00817B6E">
        <w:t xml:space="preserve">column in the Gantt </w:t>
      </w:r>
      <w:proofErr w:type="gramStart"/>
      <w:r w:rsidR="00817B6E">
        <w:t>Chart</w:t>
      </w:r>
      <w:proofErr w:type="gramEnd"/>
      <w:r w:rsidR="00817B6E">
        <w:t xml:space="preserve"> below or to the Management Plan in the Business Plan section of this document.</w:t>
      </w:r>
    </w:p>
    <w:p w:rsidR="00BE2B35" w:rsidRDefault="00BE2B35" w:rsidP="00E76597">
      <w:pPr>
        <w:pStyle w:val="NoSpacing"/>
      </w:pPr>
    </w:p>
    <w:tbl>
      <w:tblPr>
        <w:tblStyle w:val="TableGrid"/>
        <w:tblW w:w="0" w:type="auto"/>
        <w:tblInd w:w="407" w:type="dxa"/>
        <w:tblLook w:val="04A0" w:firstRow="1" w:lastRow="0" w:firstColumn="1" w:lastColumn="0" w:noHBand="0" w:noVBand="1"/>
      </w:tblPr>
      <w:tblGrid>
        <w:gridCol w:w="3192"/>
        <w:gridCol w:w="3192"/>
      </w:tblGrid>
      <w:tr w:rsidR="00E6158C" w:rsidTr="00E6158C">
        <w:tc>
          <w:tcPr>
            <w:tcW w:w="3192" w:type="dxa"/>
          </w:tcPr>
          <w:p w:rsidR="00E6158C" w:rsidRPr="00E6158C" w:rsidRDefault="00E6158C" w:rsidP="00E76597">
            <w:pPr>
              <w:pStyle w:val="NoSpacing"/>
              <w:rPr>
                <w:b/>
              </w:rPr>
            </w:pPr>
            <w:r w:rsidRPr="00E6158C">
              <w:rPr>
                <w:b/>
              </w:rPr>
              <w:t>Responsibility</w:t>
            </w:r>
          </w:p>
        </w:tc>
        <w:tc>
          <w:tcPr>
            <w:tcW w:w="3192" w:type="dxa"/>
          </w:tcPr>
          <w:p w:rsidR="00E6158C" w:rsidRPr="00E6158C" w:rsidRDefault="00E6158C" w:rsidP="00E76597">
            <w:pPr>
              <w:pStyle w:val="NoSpacing"/>
              <w:rPr>
                <w:b/>
              </w:rPr>
            </w:pPr>
            <w:r w:rsidRPr="00E6158C">
              <w:rPr>
                <w:b/>
              </w:rPr>
              <w:t>Resource</w:t>
            </w:r>
          </w:p>
        </w:tc>
      </w:tr>
      <w:tr w:rsidR="00E6158C" w:rsidTr="00E6158C">
        <w:tc>
          <w:tcPr>
            <w:tcW w:w="3192" w:type="dxa"/>
          </w:tcPr>
          <w:p w:rsidR="00E6158C" w:rsidRDefault="00E6158C" w:rsidP="00E76597">
            <w:pPr>
              <w:pStyle w:val="NoSpacing"/>
            </w:pPr>
            <w:r>
              <w:t>Business Plan</w:t>
            </w:r>
          </w:p>
        </w:tc>
        <w:tc>
          <w:tcPr>
            <w:tcW w:w="3192" w:type="dxa"/>
          </w:tcPr>
          <w:p w:rsidR="00E6158C" w:rsidRDefault="00E6158C" w:rsidP="00E76597">
            <w:pPr>
              <w:pStyle w:val="NoSpacing"/>
            </w:pPr>
            <w:r>
              <w:t>GM Team</w:t>
            </w:r>
          </w:p>
        </w:tc>
      </w:tr>
      <w:tr w:rsidR="00E6158C" w:rsidTr="00E6158C">
        <w:tc>
          <w:tcPr>
            <w:tcW w:w="3192" w:type="dxa"/>
          </w:tcPr>
          <w:p w:rsidR="00E6158C" w:rsidRDefault="00E6158C" w:rsidP="00E76597">
            <w:pPr>
              <w:pStyle w:val="NoSpacing"/>
            </w:pPr>
            <w:r>
              <w:t xml:space="preserve">   Operations Plan</w:t>
            </w:r>
          </w:p>
        </w:tc>
        <w:tc>
          <w:tcPr>
            <w:tcW w:w="3192" w:type="dxa"/>
          </w:tcPr>
          <w:p w:rsidR="00E6158C" w:rsidRDefault="00E6158C" w:rsidP="00E76597">
            <w:pPr>
              <w:pStyle w:val="NoSpacing"/>
            </w:pPr>
            <w:r>
              <w:t xml:space="preserve">Tina </w:t>
            </w:r>
            <w:proofErr w:type="spellStart"/>
            <w:r>
              <w:t>Grau</w:t>
            </w:r>
            <w:proofErr w:type="spellEnd"/>
          </w:p>
        </w:tc>
      </w:tr>
      <w:tr w:rsidR="00E6158C" w:rsidTr="00E6158C">
        <w:tc>
          <w:tcPr>
            <w:tcW w:w="3192" w:type="dxa"/>
          </w:tcPr>
          <w:p w:rsidR="00E6158C" w:rsidRDefault="00E6158C" w:rsidP="00E76597">
            <w:pPr>
              <w:pStyle w:val="NoSpacing"/>
            </w:pPr>
            <w:r>
              <w:t xml:space="preserve">   Marketing Plan</w:t>
            </w:r>
          </w:p>
        </w:tc>
        <w:tc>
          <w:tcPr>
            <w:tcW w:w="3192" w:type="dxa"/>
          </w:tcPr>
          <w:p w:rsidR="00E6158C" w:rsidRDefault="00E6158C" w:rsidP="00E76597">
            <w:pPr>
              <w:pStyle w:val="NoSpacing"/>
            </w:pPr>
            <w:r>
              <w:t xml:space="preserve">Lyndee </w:t>
            </w:r>
            <w:proofErr w:type="spellStart"/>
            <w:r>
              <w:t>Restad</w:t>
            </w:r>
            <w:proofErr w:type="spellEnd"/>
          </w:p>
        </w:tc>
      </w:tr>
      <w:tr w:rsidR="00E6158C" w:rsidTr="00E6158C">
        <w:tc>
          <w:tcPr>
            <w:tcW w:w="3192" w:type="dxa"/>
          </w:tcPr>
          <w:p w:rsidR="00E6158C" w:rsidRDefault="00E6158C" w:rsidP="00E76597">
            <w:pPr>
              <w:pStyle w:val="NoSpacing"/>
            </w:pPr>
            <w:r>
              <w:t xml:space="preserve">   Finance Plan</w:t>
            </w:r>
          </w:p>
        </w:tc>
        <w:tc>
          <w:tcPr>
            <w:tcW w:w="3192" w:type="dxa"/>
          </w:tcPr>
          <w:p w:rsidR="00E6158C" w:rsidRDefault="00E6158C" w:rsidP="00E76597">
            <w:pPr>
              <w:pStyle w:val="NoSpacing"/>
            </w:pPr>
            <w:r>
              <w:t>Jon Olsen</w:t>
            </w:r>
          </w:p>
        </w:tc>
      </w:tr>
      <w:tr w:rsidR="00E6158C" w:rsidTr="00E6158C">
        <w:tc>
          <w:tcPr>
            <w:tcW w:w="3192" w:type="dxa"/>
          </w:tcPr>
          <w:p w:rsidR="00E6158C" w:rsidRDefault="00E6158C" w:rsidP="00E76597">
            <w:pPr>
              <w:pStyle w:val="NoSpacing"/>
            </w:pPr>
            <w:r>
              <w:t>Information Systems Plan</w:t>
            </w:r>
          </w:p>
        </w:tc>
        <w:tc>
          <w:tcPr>
            <w:tcW w:w="3192" w:type="dxa"/>
          </w:tcPr>
          <w:p w:rsidR="00E6158C" w:rsidRDefault="00E6158C" w:rsidP="00E76597">
            <w:pPr>
              <w:pStyle w:val="NoSpacing"/>
            </w:pPr>
            <w:r>
              <w:t xml:space="preserve">Hung </w:t>
            </w:r>
            <w:proofErr w:type="spellStart"/>
            <w:r>
              <w:t>Kha</w:t>
            </w:r>
            <w:proofErr w:type="spellEnd"/>
            <w:r>
              <w:t xml:space="preserve"> &amp; Michael Randall</w:t>
            </w:r>
          </w:p>
        </w:tc>
      </w:tr>
      <w:tr w:rsidR="00E6158C" w:rsidTr="00E6158C">
        <w:tc>
          <w:tcPr>
            <w:tcW w:w="3192" w:type="dxa"/>
          </w:tcPr>
          <w:p w:rsidR="00E6158C" w:rsidRDefault="00E6158C" w:rsidP="00E76597">
            <w:pPr>
              <w:pStyle w:val="NoSpacing"/>
            </w:pPr>
            <w:r>
              <w:t>Project Plan</w:t>
            </w:r>
          </w:p>
        </w:tc>
        <w:tc>
          <w:tcPr>
            <w:tcW w:w="3192" w:type="dxa"/>
          </w:tcPr>
          <w:p w:rsidR="00E6158C" w:rsidRDefault="00E6158C" w:rsidP="00E76597">
            <w:pPr>
              <w:pStyle w:val="NoSpacing"/>
            </w:pPr>
            <w:r>
              <w:t>Mandalyn Echols</w:t>
            </w:r>
          </w:p>
        </w:tc>
      </w:tr>
    </w:tbl>
    <w:p w:rsidR="00BE2B35" w:rsidRDefault="00BE2B35" w:rsidP="00E76597">
      <w:pPr>
        <w:pStyle w:val="NoSpacing"/>
      </w:pPr>
    </w:p>
    <w:p w:rsidR="00BE2B35" w:rsidRDefault="00BE2B35" w:rsidP="00E76597">
      <w:pPr>
        <w:pStyle w:val="NoSpacing"/>
      </w:pPr>
    </w:p>
    <w:p w:rsidR="00865A31" w:rsidRPr="0004343A" w:rsidRDefault="00865A31" w:rsidP="00865A31">
      <w:pPr>
        <w:pStyle w:val="NoSpacing"/>
        <w:rPr>
          <w:b/>
        </w:rPr>
      </w:pPr>
      <w:r w:rsidRPr="0004343A">
        <w:rPr>
          <w:b/>
        </w:rPr>
        <w:t>WBS:</w:t>
      </w:r>
    </w:p>
    <w:p w:rsidR="00865A31" w:rsidRPr="00C716A1" w:rsidRDefault="00865A31" w:rsidP="00865A31">
      <w:pPr>
        <w:numPr>
          <w:ilvl w:val="0"/>
          <w:numId w:val="2"/>
        </w:numPr>
        <w:spacing w:before="100" w:beforeAutospacing="1" w:after="100" w:afterAutospacing="1" w:line="240" w:lineRule="auto"/>
        <w:contextualSpacing/>
        <w:rPr>
          <w:rFonts w:eastAsia="Times New Roman"/>
        </w:rPr>
      </w:pPr>
      <w:r w:rsidRPr="00C716A1">
        <w:rPr>
          <w:rFonts w:eastAsia="Times New Roman"/>
        </w:rPr>
        <w:t>Restaurant Concept</w:t>
      </w:r>
    </w:p>
    <w:p w:rsidR="00865A31" w:rsidRPr="00C716A1" w:rsidRDefault="00865A31" w:rsidP="00865A31">
      <w:pPr>
        <w:numPr>
          <w:ilvl w:val="1"/>
          <w:numId w:val="2"/>
        </w:numPr>
        <w:spacing w:before="100" w:beforeAutospacing="1" w:after="100" w:afterAutospacing="1" w:line="240" w:lineRule="auto"/>
        <w:contextualSpacing/>
        <w:rPr>
          <w:rFonts w:eastAsia="Times New Roman"/>
        </w:rPr>
      </w:pPr>
      <w:r w:rsidRPr="00C716A1">
        <w:rPr>
          <w:rFonts w:eastAsia="Times New Roman"/>
        </w:rPr>
        <w:t>Create Concept</w:t>
      </w:r>
      <w:r w:rsidRPr="00C716A1">
        <w:rPr>
          <w:rFonts w:eastAsia="Times New Roman"/>
        </w:rPr>
        <w:tab/>
      </w:r>
      <w:r w:rsidRPr="00C716A1">
        <w:rPr>
          <w:rFonts w:eastAsia="Times New Roman"/>
        </w:rPr>
        <w:tab/>
      </w:r>
      <w:r w:rsidRPr="00C716A1">
        <w:rPr>
          <w:rFonts w:eastAsia="Times New Roman"/>
        </w:rPr>
        <w:tab/>
      </w:r>
      <w:r w:rsidRPr="00C716A1">
        <w:rPr>
          <w:rFonts w:eastAsia="Times New Roman"/>
        </w:rPr>
        <w:tab/>
      </w:r>
    </w:p>
    <w:p w:rsidR="00865A31" w:rsidRPr="00C716A1" w:rsidRDefault="00865A31" w:rsidP="00865A31">
      <w:pPr>
        <w:numPr>
          <w:ilvl w:val="1"/>
          <w:numId w:val="2"/>
        </w:numPr>
        <w:spacing w:before="100" w:beforeAutospacing="1" w:after="100" w:afterAutospacing="1" w:line="240" w:lineRule="auto"/>
        <w:contextualSpacing/>
        <w:rPr>
          <w:rFonts w:eastAsia="Times New Roman"/>
        </w:rPr>
      </w:pPr>
      <w:r w:rsidRPr="00C716A1">
        <w:rPr>
          <w:rFonts w:eastAsia="Times New Roman"/>
        </w:rPr>
        <w:t>Write Description</w:t>
      </w:r>
      <w:r w:rsidRPr="00C716A1">
        <w:rPr>
          <w:rFonts w:eastAsia="Times New Roman"/>
          <w:color w:val="FF0000"/>
        </w:rPr>
        <w:t xml:space="preserve"> </w:t>
      </w:r>
      <w:r w:rsidRPr="00C716A1">
        <w:rPr>
          <w:rFonts w:eastAsia="Times New Roman"/>
          <w:color w:val="FF0000"/>
        </w:rPr>
        <w:tab/>
      </w:r>
      <w:r w:rsidRPr="00C716A1">
        <w:rPr>
          <w:rFonts w:eastAsia="Times New Roman"/>
          <w:color w:val="FF0000"/>
        </w:rPr>
        <w:tab/>
      </w:r>
      <w:r w:rsidRPr="00C716A1">
        <w:rPr>
          <w:rFonts w:eastAsia="Times New Roman"/>
          <w:color w:val="FF0000"/>
        </w:rPr>
        <w:tab/>
      </w:r>
    </w:p>
    <w:p w:rsidR="00865A31" w:rsidRPr="00C716A1" w:rsidRDefault="00865A31" w:rsidP="00865A31">
      <w:pPr>
        <w:numPr>
          <w:ilvl w:val="1"/>
          <w:numId w:val="2"/>
        </w:numPr>
        <w:spacing w:before="100" w:beforeAutospacing="1" w:after="100" w:afterAutospacing="1" w:line="240" w:lineRule="auto"/>
        <w:contextualSpacing/>
        <w:rPr>
          <w:rFonts w:eastAsia="Times New Roman"/>
        </w:rPr>
      </w:pPr>
      <w:r>
        <w:rPr>
          <w:rFonts w:eastAsia="Times New Roman"/>
        </w:rPr>
        <w:t>Plan Ambiance</w:t>
      </w:r>
      <w:r w:rsidRPr="00C716A1">
        <w:rPr>
          <w:rFonts w:eastAsia="Times New Roman"/>
          <w:color w:val="FF0000"/>
        </w:rPr>
        <w:tab/>
      </w:r>
      <w:r w:rsidRPr="00C716A1">
        <w:rPr>
          <w:rFonts w:eastAsia="Times New Roman"/>
          <w:color w:val="FF0000"/>
        </w:rPr>
        <w:tab/>
      </w:r>
      <w:r w:rsidRPr="00C716A1">
        <w:rPr>
          <w:rFonts w:eastAsia="Times New Roman"/>
          <w:color w:val="FF0000"/>
        </w:rPr>
        <w:tab/>
      </w:r>
      <w:r w:rsidRPr="00C716A1">
        <w:rPr>
          <w:rFonts w:eastAsia="Times New Roman"/>
          <w:color w:val="FF0000"/>
        </w:rPr>
        <w:tab/>
      </w:r>
    </w:p>
    <w:p w:rsidR="00865A31" w:rsidRPr="00C716A1" w:rsidRDefault="00865A31" w:rsidP="00865A31">
      <w:pPr>
        <w:numPr>
          <w:ilvl w:val="0"/>
          <w:numId w:val="2"/>
        </w:numPr>
        <w:spacing w:before="100" w:beforeAutospacing="1" w:after="100" w:afterAutospacing="1" w:line="240" w:lineRule="auto"/>
        <w:contextualSpacing/>
        <w:rPr>
          <w:rFonts w:eastAsia="Times New Roman"/>
        </w:rPr>
      </w:pPr>
      <w:r w:rsidRPr="00C716A1">
        <w:rPr>
          <w:rFonts w:eastAsia="Times New Roman"/>
        </w:rPr>
        <w:t>Location</w:t>
      </w:r>
    </w:p>
    <w:p w:rsidR="00865A31" w:rsidRPr="00C716A1" w:rsidRDefault="00865A31" w:rsidP="00865A31">
      <w:pPr>
        <w:numPr>
          <w:ilvl w:val="1"/>
          <w:numId w:val="2"/>
        </w:numPr>
        <w:spacing w:before="100" w:beforeAutospacing="1" w:after="100" w:afterAutospacing="1" w:line="240" w:lineRule="auto"/>
        <w:contextualSpacing/>
        <w:rPr>
          <w:rFonts w:eastAsia="Times New Roman"/>
        </w:rPr>
      </w:pPr>
      <w:r w:rsidRPr="00C716A1">
        <w:rPr>
          <w:rFonts w:eastAsia="Times New Roman"/>
        </w:rPr>
        <w:t>Do Market Research</w:t>
      </w:r>
      <w:r w:rsidRPr="00C716A1">
        <w:rPr>
          <w:rFonts w:eastAsia="Times New Roman"/>
        </w:rPr>
        <w:tab/>
      </w:r>
      <w:r w:rsidRPr="00C716A1">
        <w:rPr>
          <w:rFonts w:eastAsia="Times New Roman"/>
        </w:rPr>
        <w:tab/>
      </w:r>
      <w:r w:rsidRPr="00C716A1">
        <w:rPr>
          <w:rFonts w:eastAsia="Times New Roman"/>
        </w:rPr>
        <w:tab/>
      </w:r>
      <w:r w:rsidRPr="00C716A1">
        <w:rPr>
          <w:rFonts w:eastAsia="Times New Roman"/>
        </w:rPr>
        <w:tab/>
      </w:r>
    </w:p>
    <w:p w:rsidR="00865A31" w:rsidRPr="00C716A1" w:rsidRDefault="00865A31" w:rsidP="00865A31">
      <w:pPr>
        <w:numPr>
          <w:ilvl w:val="1"/>
          <w:numId w:val="2"/>
        </w:numPr>
        <w:spacing w:before="100" w:beforeAutospacing="1" w:after="100" w:afterAutospacing="1" w:line="240" w:lineRule="auto"/>
        <w:contextualSpacing/>
        <w:rPr>
          <w:rFonts w:eastAsia="Times New Roman"/>
        </w:rPr>
      </w:pPr>
      <w:r w:rsidRPr="00C716A1">
        <w:rPr>
          <w:rFonts w:eastAsia="Times New Roman"/>
        </w:rPr>
        <w:t>Research Locations</w:t>
      </w:r>
      <w:r w:rsidRPr="00C716A1">
        <w:rPr>
          <w:rFonts w:eastAsia="Times New Roman"/>
        </w:rPr>
        <w:tab/>
      </w:r>
      <w:r w:rsidRPr="00C716A1">
        <w:rPr>
          <w:rFonts w:eastAsia="Times New Roman"/>
        </w:rPr>
        <w:tab/>
      </w:r>
      <w:r w:rsidRPr="00C716A1">
        <w:rPr>
          <w:rFonts w:eastAsia="Times New Roman"/>
        </w:rPr>
        <w:tab/>
      </w:r>
      <w:r w:rsidRPr="00C716A1">
        <w:rPr>
          <w:rFonts w:eastAsia="Times New Roman"/>
        </w:rPr>
        <w:tab/>
      </w:r>
    </w:p>
    <w:p w:rsidR="00865A31" w:rsidRPr="00C716A1" w:rsidRDefault="00865A31" w:rsidP="00865A31">
      <w:pPr>
        <w:numPr>
          <w:ilvl w:val="1"/>
          <w:numId w:val="2"/>
        </w:numPr>
        <w:spacing w:before="100" w:beforeAutospacing="1" w:after="100" w:afterAutospacing="1" w:line="240" w:lineRule="auto"/>
        <w:contextualSpacing/>
        <w:rPr>
          <w:rFonts w:eastAsia="Times New Roman"/>
        </w:rPr>
      </w:pPr>
      <w:r w:rsidRPr="00C716A1">
        <w:rPr>
          <w:rFonts w:eastAsia="Times New Roman"/>
        </w:rPr>
        <w:t>Research Competition</w:t>
      </w:r>
      <w:r w:rsidRPr="00C716A1">
        <w:rPr>
          <w:rFonts w:eastAsia="Times New Roman"/>
        </w:rPr>
        <w:tab/>
      </w:r>
      <w:r w:rsidRPr="00C716A1">
        <w:rPr>
          <w:rFonts w:eastAsia="Times New Roman"/>
        </w:rPr>
        <w:tab/>
      </w:r>
      <w:r w:rsidRPr="00C716A1">
        <w:rPr>
          <w:rFonts w:eastAsia="Times New Roman"/>
        </w:rPr>
        <w:tab/>
      </w:r>
      <w:r w:rsidRPr="00C716A1">
        <w:rPr>
          <w:rFonts w:eastAsia="Times New Roman"/>
        </w:rPr>
        <w:tab/>
      </w:r>
    </w:p>
    <w:p w:rsidR="00865A31" w:rsidRPr="00C716A1" w:rsidRDefault="00865A31" w:rsidP="00865A31">
      <w:pPr>
        <w:numPr>
          <w:ilvl w:val="1"/>
          <w:numId w:val="2"/>
        </w:numPr>
        <w:spacing w:before="100" w:beforeAutospacing="1" w:after="100" w:afterAutospacing="1" w:line="240" w:lineRule="auto"/>
        <w:contextualSpacing/>
        <w:rPr>
          <w:rFonts w:eastAsia="Times New Roman"/>
        </w:rPr>
      </w:pPr>
      <w:r w:rsidRPr="00C716A1">
        <w:rPr>
          <w:rFonts w:eastAsia="Times New Roman"/>
        </w:rPr>
        <w:t>Choose Site</w:t>
      </w:r>
      <w:r w:rsidRPr="00C716A1">
        <w:rPr>
          <w:rFonts w:eastAsia="Times New Roman"/>
        </w:rPr>
        <w:tab/>
      </w:r>
      <w:r w:rsidRPr="00C716A1">
        <w:rPr>
          <w:rFonts w:eastAsia="Times New Roman"/>
        </w:rPr>
        <w:tab/>
      </w:r>
      <w:r w:rsidRPr="00C716A1">
        <w:rPr>
          <w:rFonts w:eastAsia="Times New Roman"/>
        </w:rPr>
        <w:tab/>
      </w:r>
      <w:r w:rsidRPr="00C716A1">
        <w:rPr>
          <w:rFonts w:eastAsia="Times New Roman"/>
        </w:rPr>
        <w:tab/>
      </w:r>
      <w:r w:rsidRPr="00C716A1">
        <w:rPr>
          <w:rFonts w:eastAsia="Times New Roman"/>
        </w:rPr>
        <w:tab/>
      </w:r>
    </w:p>
    <w:p w:rsidR="00865A31" w:rsidRPr="00C716A1" w:rsidRDefault="00865A31" w:rsidP="00865A31">
      <w:pPr>
        <w:numPr>
          <w:ilvl w:val="0"/>
          <w:numId w:val="2"/>
        </w:numPr>
        <w:spacing w:before="100" w:beforeAutospacing="1" w:after="100" w:afterAutospacing="1" w:line="240" w:lineRule="auto"/>
        <w:contextualSpacing/>
        <w:rPr>
          <w:rFonts w:eastAsia="Times New Roman"/>
        </w:rPr>
      </w:pPr>
      <w:r w:rsidRPr="00C716A1">
        <w:rPr>
          <w:rFonts w:eastAsia="Times New Roman"/>
        </w:rPr>
        <w:t>Remodeling</w:t>
      </w:r>
    </w:p>
    <w:p w:rsidR="00865A31" w:rsidRPr="00C716A1" w:rsidRDefault="00865A31" w:rsidP="00865A31">
      <w:pPr>
        <w:numPr>
          <w:ilvl w:val="1"/>
          <w:numId w:val="2"/>
        </w:numPr>
        <w:spacing w:before="100" w:beforeAutospacing="1" w:after="100" w:afterAutospacing="1" w:line="240" w:lineRule="auto"/>
        <w:contextualSpacing/>
        <w:rPr>
          <w:rFonts w:eastAsia="Times New Roman"/>
        </w:rPr>
      </w:pPr>
      <w:r w:rsidRPr="00C716A1">
        <w:rPr>
          <w:rFonts w:eastAsia="Times New Roman"/>
        </w:rPr>
        <w:t>Hire Interior Designers</w:t>
      </w:r>
      <w:r w:rsidRPr="00C716A1">
        <w:rPr>
          <w:rFonts w:eastAsia="Times New Roman"/>
        </w:rPr>
        <w:tab/>
      </w:r>
      <w:r w:rsidRPr="00C716A1">
        <w:rPr>
          <w:rFonts w:eastAsia="Times New Roman"/>
        </w:rPr>
        <w:tab/>
      </w:r>
      <w:r w:rsidRPr="00C716A1">
        <w:rPr>
          <w:rFonts w:eastAsia="Times New Roman"/>
        </w:rPr>
        <w:tab/>
      </w:r>
      <w:r w:rsidRPr="00C716A1">
        <w:rPr>
          <w:rFonts w:eastAsia="Times New Roman"/>
        </w:rPr>
        <w:tab/>
      </w:r>
    </w:p>
    <w:p w:rsidR="00865A31" w:rsidRPr="00C716A1" w:rsidRDefault="00865A31" w:rsidP="00865A31">
      <w:pPr>
        <w:numPr>
          <w:ilvl w:val="1"/>
          <w:numId w:val="2"/>
        </w:numPr>
        <w:spacing w:before="100" w:beforeAutospacing="1" w:after="100" w:afterAutospacing="1" w:line="240" w:lineRule="auto"/>
        <w:contextualSpacing/>
        <w:rPr>
          <w:rFonts w:eastAsia="Times New Roman"/>
        </w:rPr>
      </w:pPr>
      <w:r w:rsidRPr="00C716A1">
        <w:rPr>
          <w:rFonts w:eastAsia="Times New Roman"/>
        </w:rPr>
        <w:t>Buy Furniture (or do the interior designers do that?)</w:t>
      </w:r>
    </w:p>
    <w:p w:rsidR="00865A31" w:rsidRPr="00C716A1" w:rsidRDefault="00865A31" w:rsidP="00865A31">
      <w:pPr>
        <w:numPr>
          <w:ilvl w:val="0"/>
          <w:numId w:val="2"/>
        </w:numPr>
        <w:spacing w:before="100" w:beforeAutospacing="1" w:after="100" w:afterAutospacing="1" w:line="240" w:lineRule="auto"/>
        <w:contextualSpacing/>
        <w:rPr>
          <w:rFonts w:eastAsia="Times New Roman"/>
        </w:rPr>
      </w:pPr>
      <w:r w:rsidRPr="00C716A1">
        <w:rPr>
          <w:rFonts w:eastAsia="Times New Roman"/>
        </w:rPr>
        <w:t>Information Systems</w:t>
      </w:r>
    </w:p>
    <w:p w:rsidR="00865A31" w:rsidRPr="00C716A1" w:rsidRDefault="00865A31" w:rsidP="00865A31">
      <w:pPr>
        <w:numPr>
          <w:ilvl w:val="1"/>
          <w:numId w:val="2"/>
        </w:numPr>
        <w:spacing w:before="100" w:beforeAutospacing="1" w:after="100" w:afterAutospacing="1" w:line="240" w:lineRule="auto"/>
        <w:contextualSpacing/>
        <w:rPr>
          <w:rFonts w:eastAsia="Times New Roman"/>
        </w:rPr>
      </w:pPr>
      <w:r w:rsidRPr="00C716A1">
        <w:rPr>
          <w:rFonts w:eastAsia="Times New Roman"/>
        </w:rPr>
        <w:t>Clarify Requirements</w:t>
      </w:r>
    </w:p>
    <w:p w:rsidR="00865A31" w:rsidRPr="00C716A1" w:rsidRDefault="00865A31" w:rsidP="00865A31">
      <w:pPr>
        <w:numPr>
          <w:ilvl w:val="1"/>
          <w:numId w:val="2"/>
        </w:numPr>
        <w:spacing w:before="100" w:beforeAutospacing="1" w:after="100" w:afterAutospacing="1" w:line="240" w:lineRule="auto"/>
        <w:contextualSpacing/>
        <w:rPr>
          <w:rFonts w:eastAsia="Times New Roman"/>
        </w:rPr>
      </w:pPr>
      <w:r w:rsidRPr="00C716A1">
        <w:rPr>
          <w:rFonts w:eastAsia="Times New Roman"/>
        </w:rPr>
        <w:t>Design Structure</w:t>
      </w:r>
    </w:p>
    <w:p w:rsidR="00865A31" w:rsidRPr="00C716A1" w:rsidRDefault="00865A31" w:rsidP="00865A31">
      <w:pPr>
        <w:numPr>
          <w:ilvl w:val="1"/>
          <w:numId w:val="2"/>
        </w:numPr>
        <w:spacing w:before="100" w:beforeAutospacing="1" w:after="100" w:afterAutospacing="1" w:line="240" w:lineRule="auto"/>
        <w:contextualSpacing/>
        <w:rPr>
          <w:rFonts w:eastAsia="Times New Roman"/>
        </w:rPr>
      </w:pPr>
      <w:r w:rsidRPr="00C716A1">
        <w:rPr>
          <w:rFonts w:eastAsia="Times New Roman"/>
        </w:rPr>
        <w:t>Install System</w:t>
      </w:r>
    </w:p>
    <w:p w:rsidR="00865A31" w:rsidRPr="00C716A1" w:rsidRDefault="00865A31" w:rsidP="00865A31">
      <w:pPr>
        <w:numPr>
          <w:ilvl w:val="0"/>
          <w:numId w:val="2"/>
        </w:numPr>
        <w:spacing w:before="100" w:beforeAutospacing="1" w:after="100" w:afterAutospacing="1" w:line="240" w:lineRule="auto"/>
        <w:contextualSpacing/>
        <w:rPr>
          <w:rFonts w:eastAsia="Times New Roman"/>
        </w:rPr>
      </w:pPr>
      <w:r w:rsidRPr="00C716A1">
        <w:rPr>
          <w:rFonts w:eastAsia="Times New Roman"/>
        </w:rPr>
        <w:t>Supplies</w:t>
      </w:r>
    </w:p>
    <w:p w:rsidR="00865A31" w:rsidRPr="00C716A1" w:rsidRDefault="00865A31" w:rsidP="00865A31">
      <w:pPr>
        <w:numPr>
          <w:ilvl w:val="1"/>
          <w:numId w:val="2"/>
        </w:numPr>
        <w:spacing w:before="100" w:beforeAutospacing="1" w:after="100" w:afterAutospacing="1" w:line="240" w:lineRule="auto"/>
        <w:contextualSpacing/>
        <w:rPr>
          <w:rFonts w:eastAsia="Times New Roman"/>
        </w:rPr>
      </w:pPr>
      <w:r w:rsidRPr="00C716A1">
        <w:rPr>
          <w:rFonts w:eastAsia="Times New Roman"/>
        </w:rPr>
        <w:t>Source Suppliers</w:t>
      </w:r>
      <w:r w:rsidRPr="00C716A1">
        <w:rPr>
          <w:rFonts w:eastAsia="Times New Roman"/>
        </w:rPr>
        <w:tab/>
      </w:r>
      <w:r w:rsidRPr="00C716A1">
        <w:rPr>
          <w:rFonts w:eastAsia="Times New Roman"/>
        </w:rPr>
        <w:tab/>
      </w:r>
      <w:r w:rsidRPr="00C716A1">
        <w:rPr>
          <w:rFonts w:eastAsia="Times New Roman"/>
        </w:rPr>
        <w:tab/>
      </w:r>
      <w:r w:rsidRPr="00C716A1">
        <w:rPr>
          <w:rFonts w:eastAsia="Times New Roman"/>
        </w:rPr>
        <w:tab/>
      </w:r>
      <w:r w:rsidRPr="00C716A1">
        <w:rPr>
          <w:rFonts w:eastAsia="Times New Roman"/>
        </w:rPr>
        <w:tab/>
      </w:r>
    </w:p>
    <w:p w:rsidR="00865A31" w:rsidRPr="00C716A1" w:rsidRDefault="00865A31" w:rsidP="00865A31">
      <w:pPr>
        <w:numPr>
          <w:ilvl w:val="1"/>
          <w:numId w:val="2"/>
        </w:numPr>
        <w:spacing w:before="100" w:beforeAutospacing="1" w:after="100" w:afterAutospacing="1" w:line="240" w:lineRule="auto"/>
        <w:contextualSpacing/>
        <w:rPr>
          <w:rFonts w:eastAsia="Times New Roman"/>
        </w:rPr>
      </w:pPr>
      <w:r w:rsidRPr="00C716A1">
        <w:rPr>
          <w:rFonts w:eastAsia="Times New Roman"/>
        </w:rPr>
        <w:t>Buy Glasses</w:t>
      </w:r>
      <w:r w:rsidRPr="00C716A1">
        <w:rPr>
          <w:rFonts w:eastAsia="Times New Roman"/>
        </w:rPr>
        <w:tab/>
      </w:r>
      <w:r w:rsidRPr="00C716A1">
        <w:rPr>
          <w:rFonts w:eastAsia="Times New Roman"/>
        </w:rPr>
        <w:tab/>
      </w:r>
      <w:r w:rsidRPr="00C716A1">
        <w:rPr>
          <w:rFonts w:eastAsia="Times New Roman"/>
        </w:rPr>
        <w:tab/>
      </w:r>
      <w:r w:rsidRPr="00C716A1">
        <w:rPr>
          <w:rFonts w:eastAsia="Times New Roman"/>
        </w:rPr>
        <w:tab/>
      </w:r>
      <w:r w:rsidRPr="00C716A1">
        <w:rPr>
          <w:rFonts w:eastAsia="Times New Roman"/>
        </w:rPr>
        <w:tab/>
      </w:r>
    </w:p>
    <w:p w:rsidR="00865A31" w:rsidRPr="00C716A1" w:rsidRDefault="00865A31" w:rsidP="00865A31">
      <w:pPr>
        <w:numPr>
          <w:ilvl w:val="1"/>
          <w:numId w:val="2"/>
        </w:numPr>
        <w:spacing w:before="100" w:beforeAutospacing="1" w:after="100" w:afterAutospacing="1" w:line="240" w:lineRule="auto"/>
        <w:contextualSpacing/>
        <w:rPr>
          <w:rFonts w:eastAsia="Times New Roman"/>
        </w:rPr>
      </w:pPr>
      <w:r w:rsidRPr="00C716A1">
        <w:rPr>
          <w:rFonts w:eastAsia="Times New Roman"/>
        </w:rPr>
        <w:lastRenderedPageBreak/>
        <w:t>Buy Cookware / dinnerware</w:t>
      </w:r>
      <w:r w:rsidRPr="00C716A1">
        <w:rPr>
          <w:rFonts w:eastAsia="Times New Roman"/>
        </w:rPr>
        <w:tab/>
      </w:r>
      <w:r w:rsidRPr="00C716A1">
        <w:rPr>
          <w:rFonts w:eastAsia="Times New Roman"/>
        </w:rPr>
        <w:tab/>
      </w:r>
      <w:r w:rsidRPr="00C716A1">
        <w:rPr>
          <w:rFonts w:eastAsia="Times New Roman"/>
        </w:rPr>
        <w:tab/>
      </w:r>
    </w:p>
    <w:p w:rsidR="00865A31" w:rsidRPr="00C716A1" w:rsidRDefault="00865A31" w:rsidP="00865A31">
      <w:pPr>
        <w:numPr>
          <w:ilvl w:val="1"/>
          <w:numId w:val="2"/>
        </w:numPr>
        <w:spacing w:before="100" w:beforeAutospacing="1" w:after="100" w:afterAutospacing="1" w:line="240" w:lineRule="auto"/>
        <w:contextualSpacing/>
        <w:rPr>
          <w:rFonts w:eastAsia="Times New Roman"/>
        </w:rPr>
      </w:pPr>
      <w:r w:rsidRPr="00C716A1">
        <w:rPr>
          <w:rFonts w:eastAsia="Times New Roman"/>
        </w:rPr>
        <w:t xml:space="preserve">Buy Food </w:t>
      </w:r>
      <w:r w:rsidRPr="00C716A1">
        <w:rPr>
          <w:rFonts w:eastAsia="Times New Roman"/>
        </w:rPr>
        <w:tab/>
      </w:r>
      <w:r w:rsidRPr="00C716A1">
        <w:rPr>
          <w:rFonts w:eastAsia="Times New Roman"/>
        </w:rPr>
        <w:tab/>
      </w:r>
      <w:r w:rsidRPr="00C716A1">
        <w:rPr>
          <w:rFonts w:eastAsia="Times New Roman"/>
        </w:rPr>
        <w:tab/>
      </w:r>
      <w:r w:rsidRPr="00C716A1">
        <w:rPr>
          <w:rFonts w:eastAsia="Times New Roman"/>
        </w:rPr>
        <w:tab/>
      </w:r>
      <w:r w:rsidRPr="00C716A1">
        <w:rPr>
          <w:rFonts w:eastAsia="Times New Roman"/>
        </w:rPr>
        <w:tab/>
      </w:r>
      <w:r w:rsidRPr="00C716A1">
        <w:rPr>
          <w:rFonts w:eastAsia="Times New Roman"/>
        </w:rPr>
        <w:tab/>
      </w:r>
    </w:p>
    <w:p w:rsidR="00865A31" w:rsidRPr="00C716A1" w:rsidRDefault="00865A31" w:rsidP="00865A31">
      <w:pPr>
        <w:numPr>
          <w:ilvl w:val="0"/>
          <w:numId w:val="2"/>
        </w:numPr>
        <w:spacing w:before="100" w:beforeAutospacing="1" w:after="100" w:afterAutospacing="1" w:line="240" w:lineRule="auto"/>
        <w:contextualSpacing/>
        <w:rPr>
          <w:rFonts w:eastAsia="Times New Roman"/>
        </w:rPr>
      </w:pPr>
      <w:r w:rsidRPr="00C716A1">
        <w:rPr>
          <w:rFonts w:eastAsia="Times New Roman"/>
        </w:rPr>
        <w:t>Legalities</w:t>
      </w:r>
    </w:p>
    <w:p w:rsidR="00865A31" w:rsidRPr="00C716A1" w:rsidRDefault="00865A31" w:rsidP="00865A31">
      <w:pPr>
        <w:numPr>
          <w:ilvl w:val="1"/>
          <w:numId w:val="2"/>
        </w:numPr>
        <w:spacing w:before="100" w:beforeAutospacing="1" w:after="100" w:afterAutospacing="1" w:line="240" w:lineRule="auto"/>
        <w:contextualSpacing/>
        <w:rPr>
          <w:rFonts w:eastAsia="Times New Roman"/>
        </w:rPr>
      </w:pPr>
      <w:r w:rsidRPr="00C716A1">
        <w:rPr>
          <w:rFonts w:eastAsia="Times New Roman"/>
        </w:rPr>
        <w:t xml:space="preserve">Sign Lease </w:t>
      </w:r>
      <w:r w:rsidRPr="00C716A1">
        <w:rPr>
          <w:rFonts w:eastAsia="Times New Roman"/>
        </w:rPr>
        <w:tab/>
      </w:r>
      <w:r w:rsidRPr="00C716A1">
        <w:rPr>
          <w:rFonts w:eastAsia="Times New Roman"/>
        </w:rPr>
        <w:tab/>
      </w:r>
      <w:r w:rsidRPr="00C716A1">
        <w:rPr>
          <w:rFonts w:eastAsia="Times New Roman"/>
        </w:rPr>
        <w:tab/>
      </w:r>
      <w:r w:rsidRPr="00C716A1">
        <w:rPr>
          <w:rFonts w:eastAsia="Times New Roman"/>
        </w:rPr>
        <w:tab/>
      </w:r>
      <w:r w:rsidRPr="00C716A1">
        <w:rPr>
          <w:rFonts w:eastAsia="Times New Roman"/>
        </w:rPr>
        <w:tab/>
      </w:r>
    </w:p>
    <w:p w:rsidR="00865A31" w:rsidRPr="00C716A1" w:rsidRDefault="00865A31" w:rsidP="00865A31">
      <w:pPr>
        <w:numPr>
          <w:ilvl w:val="1"/>
          <w:numId w:val="2"/>
        </w:numPr>
        <w:spacing w:before="100" w:beforeAutospacing="1" w:after="100" w:afterAutospacing="1" w:line="240" w:lineRule="auto"/>
        <w:contextualSpacing/>
        <w:rPr>
          <w:rFonts w:eastAsia="Times New Roman"/>
        </w:rPr>
      </w:pPr>
      <w:r w:rsidRPr="00C716A1">
        <w:rPr>
          <w:rFonts w:eastAsia="Times New Roman"/>
        </w:rPr>
        <w:t>Get Licenses</w:t>
      </w:r>
      <w:r w:rsidRPr="00C716A1">
        <w:rPr>
          <w:rFonts w:eastAsia="Times New Roman"/>
        </w:rPr>
        <w:tab/>
      </w:r>
      <w:r w:rsidRPr="00C716A1">
        <w:rPr>
          <w:rFonts w:eastAsia="Times New Roman"/>
        </w:rPr>
        <w:tab/>
      </w:r>
      <w:r w:rsidRPr="00C716A1">
        <w:rPr>
          <w:rFonts w:eastAsia="Times New Roman"/>
        </w:rPr>
        <w:tab/>
      </w:r>
      <w:r w:rsidRPr="00C716A1">
        <w:rPr>
          <w:rFonts w:eastAsia="Times New Roman"/>
        </w:rPr>
        <w:tab/>
      </w:r>
      <w:r w:rsidRPr="00C716A1">
        <w:rPr>
          <w:rFonts w:eastAsia="Times New Roman"/>
        </w:rPr>
        <w:tab/>
      </w:r>
    </w:p>
    <w:p w:rsidR="00865A31" w:rsidRPr="00C716A1" w:rsidRDefault="00865A31" w:rsidP="00865A31">
      <w:pPr>
        <w:numPr>
          <w:ilvl w:val="0"/>
          <w:numId w:val="2"/>
        </w:numPr>
        <w:spacing w:before="100" w:beforeAutospacing="1" w:after="100" w:afterAutospacing="1" w:line="240" w:lineRule="auto"/>
        <w:contextualSpacing/>
        <w:rPr>
          <w:rFonts w:eastAsia="Times New Roman"/>
        </w:rPr>
      </w:pPr>
      <w:r w:rsidRPr="00C716A1">
        <w:rPr>
          <w:rFonts w:eastAsia="Times New Roman"/>
        </w:rPr>
        <w:t>Staff</w:t>
      </w:r>
    </w:p>
    <w:p w:rsidR="00865A31" w:rsidRPr="00C716A1" w:rsidRDefault="00865A31" w:rsidP="00865A31">
      <w:pPr>
        <w:numPr>
          <w:ilvl w:val="1"/>
          <w:numId w:val="2"/>
        </w:numPr>
        <w:spacing w:before="100" w:beforeAutospacing="1" w:after="100" w:afterAutospacing="1" w:line="240" w:lineRule="auto"/>
        <w:contextualSpacing/>
        <w:rPr>
          <w:rFonts w:eastAsia="Times New Roman"/>
        </w:rPr>
      </w:pPr>
      <w:r w:rsidRPr="00C716A1">
        <w:rPr>
          <w:rFonts w:eastAsia="Times New Roman"/>
        </w:rPr>
        <w:t>Hire/ Train Cooks</w:t>
      </w:r>
      <w:r w:rsidRPr="00C716A1">
        <w:rPr>
          <w:rFonts w:eastAsia="Times New Roman"/>
        </w:rPr>
        <w:tab/>
      </w:r>
      <w:r w:rsidRPr="00C716A1">
        <w:rPr>
          <w:rFonts w:eastAsia="Times New Roman"/>
        </w:rPr>
        <w:tab/>
      </w:r>
      <w:r w:rsidRPr="00C716A1">
        <w:rPr>
          <w:rFonts w:eastAsia="Times New Roman"/>
        </w:rPr>
        <w:tab/>
      </w:r>
      <w:r w:rsidRPr="00C716A1">
        <w:rPr>
          <w:rFonts w:eastAsia="Times New Roman"/>
        </w:rPr>
        <w:tab/>
      </w:r>
      <w:r w:rsidRPr="00C716A1">
        <w:rPr>
          <w:rFonts w:eastAsia="Times New Roman"/>
        </w:rPr>
        <w:tab/>
      </w:r>
    </w:p>
    <w:p w:rsidR="00865A31" w:rsidRPr="00C716A1" w:rsidRDefault="00865A31" w:rsidP="00865A31">
      <w:pPr>
        <w:numPr>
          <w:ilvl w:val="1"/>
          <w:numId w:val="2"/>
        </w:numPr>
        <w:spacing w:before="100" w:beforeAutospacing="1" w:after="100" w:afterAutospacing="1" w:line="240" w:lineRule="auto"/>
        <w:contextualSpacing/>
        <w:rPr>
          <w:rFonts w:eastAsia="Times New Roman"/>
        </w:rPr>
      </w:pPr>
      <w:r w:rsidRPr="00C716A1">
        <w:rPr>
          <w:rFonts w:eastAsia="Times New Roman"/>
        </w:rPr>
        <w:t>Hire/ Train Waitresses</w:t>
      </w:r>
      <w:r w:rsidRPr="00C716A1">
        <w:rPr>
          <w:rFonts w:eastAsia="Times New Roman"/>
        </w:rPr>
        <w:tab/>
      </w:r>
      <w:r w:rsidRPr="00C716A1">
        <w:rPr>
          <w:rFonts w:eastAsia="Times New Roman"/>
        </w:rPr>
        <w:tab/>
      </w:r>
      <w:r w:rsidRPr="00C716A1">
        <w:rPr>
          <w:rFonts w:eastAsia="Times New Roman"/>
        </w:rPr>
        <w:tab/>
      </w:r>
      <w:r w:rsidRPr="00C716A1">
        <w:rPr>
          <w:rFonts w:eastAsia="Times New Roman"/>
        </w:rPr>
        <w:tab/>
      </w:r>
    </w:p>
    <w:p w:rsidR="00865A31" w:rsidRPr="00C716A1" w:rsidRDefault="00865A31" w:rsidP="00865A31">
      <w:pPr>
        <w:numPr>
          <w:ilvl w:val="0"/>
          <w:numId w:val="2"/>
        </w:numPr>
        <w:spacing w:before="100" w:beforeAutospacing="1" w:after="100" w:afterAutospacing="1" w:line="240" w:lineRule="auto"/>
        <w:contextualSpacing/>
        <w:rPr>
          <w:rFonts w:eastAsia="Times New Roman"/>
        </w:rPr>
      </w:pPr>
      <w:r w:rsidRPr="00C716A1">
        <w:rPr>
          <w:rFonts w:eastAsia="Times New Roman"/>
        </w:rPr>
        <w:t>Marketing</w:t>
      </w:r>
    </w:p>
    <w:p w:rsidR="00865A31" w:rsidRPr="00C716A1" w:rsidRDefault="00865A31" w:rsidP="00865A31">
      <w:pPr>
        <w:numPr>
          <w:ilvl w:val="1"/>
          <w:numId w:val="2"/>
        </w:numPr>
        <w:spacing w:before="100" w:beforeAutospacing="1" w:after="100" w:afterAutospacing="1" w:line="240" w:lineRule="auto"/>
        <w:contextualSpacing/>
        <w:rPr>
          <w:rFonts w:eastAsia="Times New Roman"/>
        </w:rPr>
      </w:pPr>
      <w:r w:rsidRPr="00C716A1">
        <w:rPr>
          <w:rFonts w:eastAsia="Times New Roman"/>
        </w:rPr>
        <w:t>Make Press Releases</w:t>
      </w:r>
      <w:r w:rsidRPr="00C716A1">
        <w:rPr>
          <w:rFonts w:eastAsia="Times New Roman"/>
        </w:rPr>
        <w:tab/>
      </w:r>
      <w:r w:rsidRPr="00C716A1">
        <w:rPr>
          <w:rFonts w:eastAsia="Times New Roman"/>
        </w:rPr>
        <w:tab/>
      </w:r>
      <w:r w:rsidRPr="00C716A1">
        <w:rPr>
          <w:rFonts w:eastAsia="Times New Roman"/>
        </w:rPr>
        <w:tab/>
      </w:r>
      <w:r w:rsidRPr="00C716A1">
        <w:rPr>
          <w:rFonts w:eastAsia="Times New Roman"/>
        </w:rPr>
        <w:tab/>
      </w:r>
    </w:p>
    <w:p w:rsidR="00865A31" w:rsidRPr="00C716A1" w:rsidRDefault="00865A31" w:rsidP="00865A31">
      <w:pPr>
        <w:numPr>
          <w:ilvl w:val="1"/>
          <w:numId w:val="2"/>
        </w:numPr>
        <w:spacing w:before="100" w:beforeAutospacing="1" w:after="100" w:afterAutospacing="1" w:line="240" w:lineRule="auto"/>
        <w:contextualSpacing/>
        <w:rPr>
          <w:rFonts w:eastAsia="Times New Roman"/>
        </w:rPr>
      </w:pPr>
      <w:r>
        <w:rPr>
          <w:rFonts w:eastAsia="Times New Roman"/>
        </w:rPr>
        <w:t>Design and Order</w:t>
      </w:r>
      <w:r w:rsidRPr="00C716A1">
        <w:rPr>
          <w:rFonts w:eastAsia="Times New Roman"/>
        </w:rPr>
        <w:t xml:space="preserve"> menus</w:t>
      </w:r>
      <w:r w:rsidRPr="00C716A1">
        <w:rPr>
          <w:rFonts w:eastAsia="Times New Roman"/>
        </w:rPr>
        <w:tab/>
      </w:r>
      <w:r w:rsidRPr="00C716A1">
        <w:rPr>
          <w:rFonts w:eastAsia="Times New Roman"/>
        </w:rPr>
        <w:tab/>
      </w:r>
      <w:r w:rsidRPr="00C716A1">
        <w:rPr>
          <w:rFonts w:eastAsia="Times New Roman"/>
        </w:rPr>
        <w:tab/>
      </w:r>
      <w:r w:rsidRPr="00C716A1">
        <w:rPr>
          <w:rFonts w:eastAsia="Times New Roman"/>
        </w:rPr>
        <w:tab/>
      </w:r>
    </w:p>
    <w:p w:rsidR="00865A31" w:rsidRPr="00C716A1" w:rsidRDefault="00865A31" w:rsidP="00865A31">
      <w:pPr>
        <w:numPr>
          <w:ilvl w:val="1"/>
          <w:numId w:val="2"/>
        </w:numPr>
        <w:spacing w:before="100" w:beforeAutospacing="1" w:after="100" w:afterAutospacing="1" w:line="240" w:lineRule="auto"/>
        <w:contextualSpacing/>
        <w:rPr>
          <w:rFonts w:eastAsia="Times New Roman"/>
        </w:rPr>
      </w:pPr>
      <w:r w:rsidRPr="00C716A1">
        <w:rPr>
          <w:rFonts w:eastAsia="Times New Roman"/>
        </w:rPr>
        <w:t>Plan Grand Opening</w:t>
      </w:r>
      <w:r w:rsidRPr="00C716A1">
        <w:rPr>
          <w:rFonts w:eastAsia="Times New Roman"/>
        </w:rPr>
        <w:tab/>
      </w:r>
      <w:r w:rsidRPr="00C716A1">
        <w:rPr>
          <w:rFonts w:eastAsia="Times New Roman"/>
          <w:color w:val="FF0000"/>
        </w:rPr>
        <w:tab/>
      </w:r>
    </w:p>
    <w:p w:rsidR="00865A31" w:rsidRDefault="00865A31" w:rsidP="00865A31">
      <w:pPr>
        <w:numPr>
          <w:ilvl w:val="0"/>
          <w:numId w:val="2"/>
        </w:numPr>
        <w:spacing w:before="100" w:beforeAutospacing="1" w:after="100" w:afterAutospacing="1" w:line="240" w:lineRule="auto"/>
        <w:contextualSpacing/>
        <w:rPr>
          <w:rFonts w:eastAsia="Times New Roman"/>
        </w:rPr>
      </w:pPr>
      <w:r w:rsidRPr="00C716A1">
        <w:rPr>
          <w:rFonts w:eastAsia="Times New Roman"/>
        </w:rPr>
        <w:t>Closeout Meeting</w:t>
      </w:r>
    </w:p>
    <w:p w:rsidR="00690CF6" w:rsidRDefault="00690CF6" w:rsidP="00690CF6">
      <w:pPr>
        <w:spacing w:before="100" w:beforeAutospacing="1" w:after="100" w:afterAutospacing="1" w:line="240" w:lineRule="auto"/>
        <w:contextualSpacing/>
        <w:rPr>
          <w:rFonts w:eastAsia="Times New Roman"/>
        </w:rPr>
      </w:pPr>
    </w:p>
    <w:p w:rsidR="00690CF6" w:rsidRPr="00534333" w:rsidRDefault="00534333" w:rsidP="00690CF6">
      <w:pPr>
        <w:spacing w:before="100" w:beforeAutospacing="1" w:after="100" w:afterAutospacing="1" w:line="240" w:lineRule="auto"/>
        <w:contextualSpacing/>
        <w:rPr>
          <w:rFonts w:eastAsia="Times New Roman"/>
          <w:b/>
        </w:rPr>
      </w:pPr>
      <w:r w:rsidRPr="00534333">
        <w:rPr>
          <w:rFonts w:eastAsia="Times New Roman"/>
          <w:b/>
        </w:rPr>
        <w:t xml:space="preserve">Gantt </w:t>
      </w:r>
      <w:proofErr w:type="gramStart"/>
      <w:r w:rsidRPr="00534333">
        <w:rPr>
          <w:rFonts w:eastAsia="Times New Roman"/>
          <w:b/>
        </w:rPr>
        <w:t>Chart</w:t>
      </w:r>
      <w:proofErr w:type="gramEnd"/>
      <w:r w:rsidRPr="00534333">
        <w:rPr>
          <w:rFonts w:eastAsia="Times New Roman"/>
          <w:b/>
        </w:rPr>
        <w:t xml:space="preserve"> Schedule:</w:t>
      </w:r>
    </w:p>
    <w:p w:rsidR="00534333" w:rsidRPr="00C716A1" w:rsidRDefault="00534333" w:rsidP="00690CF6">
      <w:pPr>
        <w:spacing w:before="100" w:beforeAutospacing="1" w:after="100" w:afterAutospacing="1" w:line="240" w:lineRule="auto"/>
        <w:contextualSpacing/>
        <w:rPr>
          <w:rFonts w:eastAsia="Times New Roman"/>
        </w:rPr>
      </w:pPr>
    </w:p>
    <w:tbl>
      <w:tblPr>
        <w:tblW w:w="0" w:type="auto"/>
        <w:tblBorders>
          <w:top w:val="single" w:sz="4" w:space="0" w:color="B1BBCC"/>
          <w:left w:val="single" w:sz="4" w:space="0" w:color="B1BBCC"/>
          <w:bottom w:val="single" w:sz="4" w:space="0" w:color="B1BBCC"/>
          <w:right w:val="single" w:sz="4" w:space="0" w:color="B1BBCC"/>
        </w:tblBorders>
        <w:tblLayout w:type="fixed"/>
        <w:tblCellMar>
          <w:top w:w="15" w:type="dxa"/>
          <w:left w:w="15" w:type="dxa"/>
          <w:bottom w:w="15" w:type="dxa"/>
          <w:right w:w="15" w:type="dxa"/>
        </w:tblCellMar>
        <w:tblLook w:val="04A0" w:firstRow="1" w:lastRow="0" w:firstColumn="1" w:lastColumn="0" w:noHBand="0" w:noVBand="1"/>
      </w:tblPr>
      <w:tblGrid>
        <w:gridCol w:w="3435"/>
        <w:gridCol w:w="900"/>
        <w:gridCol w:w="1312"/>
        <w:gridCol w:w="1478"/>
        <w:gridCol w:w="772"/>
        <w:gridCol w:w="1493"/>
      </w:tblGrid>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DFE3E8"/>
            <w:vAlign w:val="center"/>
            <w:hideMark/>
          </w:tcPr>
          <w:p w:rsidR="00814A57" w:rsidRPr="00814A57" w:rsidRDefault="00814A57" w:rsidP="00814A57">
            <w:pPr>
              <w:spacing w:after="0" w:line="240" w:lineRule="auto"/>
              <w:rPr>
                <w:rFonts w:ascii="Calibri" w:eastAsia="Times New Roman" w:hAnsi="Calibri" w:cs="Calibri"/>
                <w:sz w:val="20"/>
                <w:szCs w:val="20"/>
              </w:rPr>
            </w:pPr>
            <w:r w:rsidRPr="00814A57">
              <w:rPr>
                <w:rFonts w:ascii="Calibri" w:eastAsia="Times New Roman" w:hAnsi="Calibri" w:cs="Calibri"/>
                <w:color w:val="363636"/>
                <w:sz w:val="20"/>
                <w:szCs w:val="20"/>
                <w:shd w:val="clear" w:color="auto" w:fill="DFE3E8"/>
              </w:rPr>
              <w:t>Task Name</w:t>
            </w:r>
          </w:p>
        </w:tc>
        <w:tc>
          <w:tcPr>
            <w:tcW w:w="900" w:type="dxa"/>
            <w:tcBorders>
              <w:top w:val="single" w:sz="4" w:space="0" w:color="B1BBCC"/>
              <w:left w:val="single" w:sz="4" w:space="0" w:color="B1BBCC"/>
              <w:bottom w:val="single" w:sz="4" w:space="0" w:color="B1BBCC"/>
              <w:right w:val="single" w:sz="4" w:space="0" w:color="B1BBCC"/>
            </w:tcBorders>
            <w:shd w:val="clear" w:color="auto" w:fill="DFE3E8"/>
            <w:vAlign w:val="center"/>
            <w:hideMark/>
          </w:tcPr>
          <w:p w:rsidR="00814A57" w:rsidRPr="00814A57" w:rsidRDefault="00814A57" w:rsidP="00814A57">
            <w:pPr>
              <w:spacing w:after="0" w:line="240" w:lineRule="auto"/>
              <w:jc w:val="center"/>
              <w:rPr>
                <w:rFonts w:ascii="Calibri" w:eastAsia="Times New Roman" w:hAnsi="Calibri" w:cs="Calibri"/>
                <w:sz w:val="20"/>
                <w:szCs w:val="20"/>
              </w:rPr>
            </w:pPr>
            <w:r w:rsidRPr="00814A57">
              <w:rPr>
                <w:rFonts w:ascii="Calibri" w:eastAsia="Times New Roman" w:hAnsi="Calibri" w:cs="Calibri"/>
                <w:color w:val="363636"/>
                <w:sz w:val="20"/>
                <w:szCs w:val="20"/>
                <w:shd w:val="clear" w:color="auto" w:fill="DFE3E8"/>
              </w:rPr>
              <w:t>Duration</w:t>
            </w:r>
          </w:p>
        </w:tc>
        <w:tc>
          <w:tcPr>
            <w:tcW w:w="1312" w:type="dxa"/>
            <w:tcBorders>
              <w:top w:val="single" w:sz="4" w:space="0" w:color="B1BBCC"/>
              <w:left w:val="single" w:sz="4" w:space="0" w:color="B1BBCC"/>
              <w:bottom w:val="single" w:sz="4" w:space="0" w:color="B1BBCC"/>
              <w:right w:val="single" w:sz="4" w:space="0" w:color="B1BBCC"/>
            </w:tcBorders>
            <w:shd w:val="clear" w:color="auto" w:fill="DFE3E8"/>
            <w:vAlign w:val="center"/>
            <w:hideMark/>
          </w:tcPr>
          <w:p w:rsidR="00814A57" w:rsidRPr="00814A57" w:rsidRDefault="00814A57" w:rsidP="00814A57">
            <w:pPr>
              <w:spacing w:after="0" w:line="240" w:lineRule="auto"/>
              <w:jc w:val="center"/>
              <w:rPr>
                <w:rFonts w:ascii="Calibri" w:eastAsia="Times New Roman" w:hAnsi="Calibri" w:cs="Calibri"/>
                <w:sz w:val="20"/>
                <w:szCs w:val="20"/>
              </w:rPr>
            </w:pPr>
            <w:r w:rsidRPr="00814A57">
              <w:rPr>
                <w:rFonts w:ascii="Calibri" w:eastAsia="Times New Roman" w:hAnsi="Calibri" w:cs="Calibri"/>
                <w:color w:val="363636"/>
                <w:sz w:val="20"/>
                <w:szCs w:val="20"/>
                <w:shd w:val="clear" w:color="auto" w:fill="DFE3E8"/>
              </w:rPr>
              <w:t>Start</w:t>
            </w:r>
          </w:p>
        </w:tc>
        <w:tc>
          <w:tcPr>
            <w:tcW w:w="1478" w:type="dxa"/>
            <w:tcBorders>
              <w:top w:val="single" w:sz="4" w:space="0" w:color="B1BBCC"/>
              <w:left w:val="single" w:sz="4" w:space="0" w:color="B1BBCC"/>
              <w:bottom w:val="single" w:sz="4" w:space="0" w:color="B1BBCC"/>
              <w:right w:val="single" w:sz="4" w:space="0" w:color="B1BBCC"/>
            </w:tcBorders>
            <w:shd w:val="clear" w:color="auto" w:fill="DFE3E8"/>
            <w:vAlign w:val="center"/>
            <w:hideMark/>
          </w:tcPr>
          <w:p w:rsidR="00814A57" w:rsidRPr="00814A57" w:rsidRDefault="00814A57" w:rsidP="00814A57">
            <w:pPr>
              <w:spacing w:after="0" w:line="240" w:lineRule="auto"/>
              <w:jc w:val="center"/>
              <w:rPr>
                <w:rFonts w:ascii="Calibri" w:eastAsia="Times New Roman" w:hAnsi="Calibri" w:cs="Calibri"/>
                <w:sz w:val="20"/>
                <w:szCs w:val="20"/>
              </w:rPr>
            </w:pPr>
            <w:r w:rsidRPr="00814A57">
              <w:rPr>
                <w:rFonts w:ascii="Calibri" w:eastAsia="Times New Roman" w:hAnsi="Calibri" w:cs="Calibri"/>
                <w:color w:val="363636"/>
                <w:sz w:val="20"/>
                <w:szCs w:val="20"/>
                <w:shd w:val="clear" w:color="auto" w:fill="DFE3E8"/>
              </w:rPr>
              <w:t>Finish</w:t>
            </w:r>
          </w:p>
        </w:tc>
        <w:tc>
          <w:tcPr>
            <w:tcW w:w="772" w:type="dxa"/>
            <w:tcBorders>
              <w:top w:val="single" w:sz="4" w:space="0" w:color="B1BBCC"/>
              <w:left w:val="single" w:sz="4" w:space="0" w:color="B1BBCC"/>
              <w:bottom w:val="single" w:sz="4" w:space="0" w:color="B1BBCC"/>
              <w:right w:val="single" w:sz="4" w:space="0" w:color="B1BBCC"/>
            </w:tcBorders>
            <w:shd w:val="clear" w:color="auto" w:fill="DFE3E8"/>
            <w:vAlign w:val="center"/>
            <w:hideMark/>
          </w:tcPr>
          <w:p w:rsidR="00814A57" w:rsidRPr="00814A57" w:rsidRDefault="00814A57" w:rsidP="00814A57">
            <w:pPr>
              <w:spacing w:after="0" w:line="240" w:lineRule="auto"/>
              <w:rPr>
                <w:rFonts w:ascii="Calibri" w:eastAsia="Times New Roman" w:hAnsi="Calibri" w:cs="Calibri"/>
                <w:sz w:val="20"/>
                <w:szCs w:val="20"/>
              </w:rPr>
            </w:pPr>
            <w:r w:rsidRPr="00814A57">
              <w:rPr>
                <w:rFonts w:ascii="Calibri" w:eastAsia="Times New Roman" w:hAnsi="Calibri" w:cs="Calibri"/>
                <w:color w:val="363636"/>
                <w:sz w:val="20"/>
                <w:szCs w:val="20"/>
                <w:shd w:val="clear" w:color="auto" w:fill="DFE3E8"/>
              </w:rPr>
              <w:t>Predecessors</w:t>
            </w:r>
          </w:p>
        </w:tc>
        <w:tc>
          <w:tcPr>
            <w:tcW w:w="1493" w:type="dxa"/>
            <w:tcBorders>
              <w:top w:val="single" w:sz="4" w:space="0" w:color="B1BBCC"/>
              <w:left w:val="single" w:sz="4" w:space="0" w:color="B1BBCC"/>
              <w:bottom w:val="single" w:sz="4" w:space="0" w:color="B1BBCC"/>
              <w:right w:val="single" w:sz="4" w:space="0" w:color="B1BBCC"/>
            </w:tcBorders>
            <w:shd w:val="clear" w:color="auto" w:fill="DFE3E8"/>
            <w:vAlign w:val="center"/>
            <w:hideMark/>
          </w:tcPr>
          <w:p w:rsidR="00814A57" w:rsidRPr="00814A57" w:rsidRDefault="00814A57" w:rsidP="00814A57">
            <w:pPr>
              <w:spacing w:after="0" w:line="240" w:lineRule="auto"/>
              <w:rPr>
                <w:rFonts w:ascii="Calibri" w:eastAsia="Times New Roman" w:hAnsi="Calibri" w:cs="Calibri"/>
                <w:sz w:val="20"/>
                <w:szCs w:val="20"/>
              </w:rPr>
            </w:pPr>
            <w:r w:rsidRPr="00814A57">
              <w:rPr>
                <w:rFonts w:ascii="Calibri" w:eastAsia="Times New Roman" w:hAnsi="Calibri" w:cs="Calibri"/>
                <w:color w:val="363636"/>
                <w:sz w:val="20"/>
                <w:szCs w:val="20"/>
                <w:shd w:val="clear" w:color="auto" w:fill="DFE3E8"/>
              </w:rPr>
              <w:t>Resource Names</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b/>
                <w:bCs/>
                <w:color w:val="000000"/>
                <w:sz w:val="22"/>
                <w:szCs w:val="22"/>
              </w:rPr>
              <w:t>Sourdough Sam's</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326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Mon 5/16/11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Mon 8/13/12</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b/>
                <w:bCs/>
                <w:color w:val="000000"/>
                <w:sz w:val="22"/>
                <w:szCs w:val="22"/>
              </w:rPr>
              <w:t xml:space="preserve">   Start-up Phase</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127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Mon 5/16/11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Tue 11/8/11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b/>
                <w:bCs/>
                <w:color w:val="000000"/>
                <w:sz w:val="22"/>
                <w:szCs w:val="22"/>
              </w:rPr>
              <w:t xml:space="preserve">      Establish Team</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21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Mon 5/16/11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Mon 6/13/11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Create Charter</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2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Mon 5/16/11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5/17/11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Mandalyn</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Create Communication Plan</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2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Wed 5/18/11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Thu 5/19/11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4</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Mandalyn</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Write Risk Plan</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3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Fri 5/20/11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5/24/11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5</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Mandalyn</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w:t>
            </w:r>
            <w:proofErr w:type="spellStart"/>
            <w:r w:rsidRPr="00814A57">
              <w:rPr>
                <w:rFonts w:ascii="Calibri" w:eastAsia="Times New Roman" w:hAnsi="Calibri" w:cs="Calibri"/>
                <w:color w:val="000000"/>
                <w:sz w:val="22"/>
                <w:szCs w:val="22"/>
              </w:rPr>
              <w:t>Reasearch</w:t>
            </w:r>
            <w:proofErr w:type="spellEnd"/>
            <w:r w:rsidRPr="00814A57">
              <w:rPr>
                <w:rFonts w:ascii="Calibri" w:eastAsia="Times New Roman" w:hAnsi="Calibri" w:cs="Calibri"/>
                <w:color w:val="000000"/>
                <w:sz w:val="22"/>
                <w:szCs w:val="22"/>
              </w:rPr>
              <w:t xml:space="preserve"> Costs </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14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Wed 5/25/11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Mon 6/13/11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6</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Mandalyn</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b/>
                <w:bCs/>
                <w:color w:val="000000"/>
                <w:sz w:val="22"/>
                <w:szCs w:val="22"/>
              </w:rPr>
              <w:t xml:space="preserve">      Develop Concept</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127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Mon 5/16/11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Tue 11/8/11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Plan Ambiance</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5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Mon 5/16/11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Fri 5/20/11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GM Team</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Hire Designer to Do Logo</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2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Mon 5/23/11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5/24/11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9</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Tina</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Trademark Logo</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 xml:space="preserve">6 </w:t>
            </w:r>
            <w:proofErr w:type="spellStart"/>
            <w:r w:rsidRPr="00814A57">
              <w:rPr>
                <w:rFonts w:ascii="Calibri" w:eastAsia="Times New Roman" w:hAnsi="Calibri" w:cs="Calibri"/>
                <w:color w:val="000000"/>
                <w:sz w:val="22"/>
                <w:szCs w:val="22"/>
              </w:rPr>
              <w:t>mons</w:t>
            </w:r>
            <w:proofErr w:type="spellEnd"/>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Wed 5/25/11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11/8/11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10</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Create Menu</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 xml:space="preserve">1 </w:t>
            </w:r>
            <w:proofErr w:type="spellStart"/>
            <w:r w:rsidRPr="00814A57">
              <w:rPr>
                <w:rFonts w:ascii="Calibri" w:eastAsia="Times New Roman" w:hAnsi="Calibri" w:cs="Calibri"/>
                <w:color w:val="000000"/>
                <w:sz w:val="22"/>
                <w:szCs w:val="22"/>
              </w:rPr>
              <w:t>mon</w:t>
            </w:r>
            <w:proofErr w:type="spellEnd"/>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Mon 5/23/11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Fri 6/17/11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9</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Lyndee</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b/>
                <w:bCs/>
                <w:color w:val="000000"/>
                <w:sz w:val="22"/>
                <w:szCs w:val="22"/>
              </w:rPr>
              <w:t xml:space="preserve">         Write Business Plan</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21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Mon 5/23/11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Mon 6/20/11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Describe Operations</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 xml:space="preserve">1 </w:t>
            </w:r>
            <w:proofErr w:type="spellStart"/>
            <w:r w:rsidRPr="00814A57">
              <w:rPr>
                <w:rFonts w:ascii="Calibri" w:eastAsia="Times New Roman" w:hAnsi="Calibri" w:cs="Calibri"/>
                <w:color w:val="000000"/>
                <w:sz w:val="22"/>
                <w:szCs w:val="22"/>
              </w:rPr>
              <w:t>mon</w:t>
            </w:r>
            <w:proofErr w:type="spellEnd"/>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Mon 5/23/11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Fri 6/17/11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9</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Tina</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Research and </w:t>
            </w:r>
            <w:proofErr w:type="spellStart"/>
            <w:r w:rsidRPr="00814A57">
              <w:rPr>
                <w:rFonts w:ascii="Calibri" w:eastAsia="Times New Roman" w:hAnsi="Calibri" w:cs="Calibri"/>
                <w:color w:val="000000"/>
                <w:sz w:val="22"/>
                <w:szCs w:val="22"/>
              </w:rPr>
              <w:t>Analyse</w:t>
            </w:r>
            <w:proofErr w:type="spellEnd"/>
            <w:r w:rsidRPr="00814A57">
              <w:rPr>
                <w:rFonts w:ascii="Calibri" w:eastAsia="Times New Roman" w:hAnsi="Calibri" w:cs="Calibri"/>
                <w:color w:val="000000"/>
                <w:sz w:val="22"/>
                <w:szCs w:val="22"/>
              </w:rPr>
              <w:t xml:space="preserve"> Market Data</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 xml:space="preserve">1 </w:t>
            </w:r>
            <w:proofErr w:type="spellStart"/>
            <w:r w:rsidRPr="00814A57">
              <w:rPr>
                <w:rFonts w:ascii="Calibri" w:eastAsia="Times New Roman" w:hAnsi="Calibri" w:cs="Calibri"/>
                <w:color w:val="000000"/>
                <w:sz w:val="22"/>
                <w:szCs w:val="22"/>
              </w:rPr>
              <w:t>mon</w:t>
            </w:r>
            <w:proofErr w:type="spellEnd"/>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Mon 5/23/11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Fri 6/17/11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9</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Lyndee</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Calculate Financials Five Years Out</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5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6/14/11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Mon 6/20/11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7</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Jon</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b/>
                <w:bCs/>
                <w:color w:val="000000"/>
                <w:sz w:val="22"/>
                <w:szCs w:val="22"/>
              </w:rPr>
              <w:t xml:space="preserve">      Location</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25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Wed 5/18/11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Tue 6/21/11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Do Market Research</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5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Wed 5/18/11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5/24/11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4</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Lyndee</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Research Locations</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10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Wed 5/25/11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6/7/11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18</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Lyndee</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Research Competition</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5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Wed 6/8/11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6/14/11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19</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Lyndee</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Choose Site</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5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Wed 6/15/11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6/21/11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20</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Lyndee</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b/>
                <w:bCs/>
                <w:color w:val="000000"/>
                <w:sz w:val="22"/>
                <w:szCs w:val="22"/>
              </w:rPr>
              <w:t xml:space="preserve">      Preparation</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94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Mon 6/20/11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Thu 10/27/11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Get Business License</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5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Mon 6/20/11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Fri 6/24/11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Sign Lease</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1 day</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Mon 6/27/11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Mon 6/27/11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21,23</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GM Team</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lastRenderedPageBreak/>
              <w:t xml:space="preserve">         Hire Interior Architect</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5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6/28/11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Mon 7/4/11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24</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Tina</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Submit Final Construction Plans</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 xml:space="preserve">3 </w:t>
            </w:r>
            <w:proofErr w:type="spellStart"/>
            <w:r w:rsidRPr="00814A57">
              <w:rPr>
                <w:rFonts w:ascii="Calibri" w:eastAsia="Times New Roman" w:hAnsi="Calibri" w:cs="Calibri"/>
                <w:color w:val="000000"/>
                <w:sz w:val="22"/>
                <w:szCs w:val="22"/>
              </w:rPr>
              <w:t>mons</w:t>
            </w:r>
            <w:proofErr w:type="spellEnd"/>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7/5/11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Mon 9/26/11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25</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Tina</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Apply for Plan Review</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 xml:space="preserve">1 </w:t>
            </w:r>
            <w:proofErr w:type="spellStart"/>
            <w:r w:rsidRPr="00814A57">
              <w:rPr>
                <w:rFonts w:ascii="Calibri" w:eastAsia="Times New Roman" w:hAnsi="Calibri" w:cs="Calibri"/>
                <w:color w:val="000000"/>
                <w:sz w:val="22"/>
                <w:szCs w:val="22"/>
              </w:rPr>
              <w:t>mon</w:t>
            </w:r>
            <w:proofErr w:type="spellEnd"/>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9/27/11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Mon 10/24/11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26</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Tina</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Get Food Service License</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1 day</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10/25/11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10/25/11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27</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Tina</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Get Loan</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20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Mon 6/27/11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Fri 7/22/11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23</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Jon</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Get Insurance</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3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10/25/11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Thu 10/27/11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27</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Tina</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b/>
                <w:bCs/>
                <w:color w:val="000000"/>
                <w:sz w:val="22"/>
                <w:szCs w:val="22"/>
              </w:rPr>
              <w:t xml:space="preserve">      Information Systems</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45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Tue 6/28/11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Mon 8/29/11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Hire IT company</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5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6/28/11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Mon 7/4/11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24</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Tina</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Clarify Requirements</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 xml:space="preserve">2 </w:t>
            </w:r>
            <w:proofErr w:type="spellStart"/>
            <w:r w:rsidRPr="00814A57">
              <w:rPr>
                <w:rFonts w:ascii="Calibri" w:eastAsia="Times New Roman" w:hAnsi="Calibri" w:cs="Calibri"/>
                <w:color w:val="000000"/>
                <w:sz w:val="22"/>
                <w:szCs w:val="22"/>
              </w:rPr>
              <w:t>mons</w:t>
            </w:r>
            <w:proofErr w:type="spellEnd"/>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7/5/11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Mon 8/29/11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32</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GM Team</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Design Structure</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 xml:space="preserve">2 </w:t>
            </w:r>
            <w:proofErr w:type="spellStart"/>
            <w:r w:rsidRPr="00814A57">
              <w:rPr>
                <w:rFonts w:ascii="Calibri" w:eastAsia="Times New Roman" w:hAnsi="Calibri" w:cs="Calibri"/>
                <w:color w:val="000000"/>
                <w:sz w:val="22"/>
                <w:szCs w:val="22"/>
              </w:rPr>
              <w:t>mons</w:t>
            </w:r>
            <w:proofErr w:type="spellEnd"/>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7/5/11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Mon 8/29/11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32</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IT Team</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b/>
                <w:bCs/>
                <w:color w:val="000000"/>
                <w:sz w:val="22"/>
                <w:szCs w:val="22"/>
              </w:rPr>
              <w:t xml:space="preserve">   Project Work Phase</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326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Mon 5/16/11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Mon 8/13/12</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b/>
                <w:bCs/>
                <w:color w:val="000000"/>
                <w:sz w:val="22"/>
                <w:szCs w:val="22"/>
              </w:rPr>
              <w:t xml:space="preserve">      Remodeling</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35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Tue 10/25/11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Mon 12/12/11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Hire Interior Construction Co</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 xml:space="preserve">1 </w:t>
            </w:r>
            <w:proofErr w:type="spellStart"/>
            <w:r w:rsidRPr="00814A57">
              <w:rPr>
                <w:rFonts w:ascii="Calibri" w:eastAsia="Times New Roman" w:hAnsi="Calibri" w:cs="Calibri"/>
                <w:color w:val="000000"/>
                <w:sz w:val="22"/>
                <w:szCs w:val="22"/>
              </w:rPr>
              <w:t>mon</w:t>
            </w:r>
            <w:proofErr w:type="spellEnd"/>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10/25/11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Mon 11/21/11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27</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Tina</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Hire Interior Designers</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10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11/22/11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Mon 12/5/11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37</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Tina</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Buy Furniture</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5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12/6/11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Mon 12/12/11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38</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Tina</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Buy Office Equipment</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5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12/6/11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Mon 12/12/11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38</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Tina</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b/>
                <w:bCs/>
                <w:color w:val="000000"/>
                <w:sz w:val="22"/>
                <w:szCs w:val="22"/>
              </w:rPr>
              <w:t xml:space="preserve">      Information Systems</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77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Tue 8/30/11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Wed 12/14/11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Install System</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1 day</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12/13/11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12/13/11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40</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IT Team</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Train Manager on IT</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1 day</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Wed 12/14/11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Wed 12/14/11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42</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IT Team</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b/>
                <w:bCs/>
                <w:color w:val="000000"/>
                <w:sz w:val="22"/>
                <w:szCs w:val="22"/>
              </w:rPr>
              <w:t xml:space="preserve">         Create Social Media</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5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Tue 8/30/11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Mon 9/5/11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Design Web Site</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5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8/30/11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Mon 9/5/11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34</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IT Team</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Design Facebook Page</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1 day</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8/30/11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8/30/11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34</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IT Team</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b/>
                <w:bCs/>
                <w:color w:val="000000"/>
                <w:sz w:val="22"/>
                <w:szCs w:val="22"/>
              </w:rPr>
              <w:t xml:space="preserve">      Supplies</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188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Tue 10/25/11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Thu 7/12/12</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Source Suppliers</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10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10/25/11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Mon 11/7/11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27</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Lyndee</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Buy Kitchen Equipment</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1 day</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12/6/11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12/6/11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38</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Lyndee</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Buy Cookware</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5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12/6/11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Mon 12/12/11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38</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Lyndee</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Buy Food</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1 day</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Thu 7/12/12</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Thu 7/12/12</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Lyndee</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b/>
                <w:bCs/>
                <w:color w:val="000000"/>
                <w:sz w:val="22"/>
                <w:szCs w:val="22"/>
              </w:rPr>
              <w:t xml:space="preserve">      Staff</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65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Mon 5/16/11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Fri 8/12/11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Hire / Train Cooks</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 xml:space="preserve">3 </w:t>
            </w:r>
            <w:proofErr w:type="spellStart"/>
            <w:r w:rsidRPr="00814A57">
              <w:rPr>
                <w:rFonts w:ascii="Calibri" w:eastAsia="Times New Roman" w:hAnsi="Calibri" w:cs="Calibri"/>
                <w:color w:val="000000"/>
                <w:sz w:val="22"/>
                <w:szCs w:val="22"/>
              </w:rPr>
              <w:t>mons</w:t>
            </w:r>
            <w:proofErr w:type="spellEnd"/>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Mon 5/16/11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Fri 8/5/11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GM Team</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Hire / Train Cashiers</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 xml:space="preserve">3 </w:t>
            </w:r>
            <w:proofErr w:type="spellStart"/>
            <w:r w:rsidRPr="00814A57">
              <w:rPr>
                <w:rFonts w:ascii="Calibri" w:eastAsia="Times New Roman" w:hAnsi="Calibri" w:cs="Calibri"/>
                <w:color w:val="000000"/>
                <w:sz w:val="22"/>
                <w:szCs w:val="22"/>
              </w:rPr>
              <w:t>mons</w:t>
            </w:r>
            <w:proofErr w:type="spellEnd"/>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Mon 5/16/11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Fri 8/5/11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GM Team</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Buy Uniforms</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5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Mon 8/8/11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Fri 8/12/11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53,54</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Tina</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b/>
                <w:bCs/>
                <w:color w:val="000000"/>
                <w:sz w:val="22"/>
                <w:szCs w:val="22"/>
              </w:rPr>
              <w:t xml:space="preserve">      Marketing</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280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Mon 6/20/11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b/>
                <w:bCs/>
                <w:color w:val="000000"/>
                <w:sz w:val="22"/>
                <w:szCs w:val="22"/>
              </w:rPr>
              <w:t>Sat 7/14/12</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Make Press Releases</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 xml:space="preserve">2 </w:t>
            </w:r>
            <w:proofErr w:type="spellStart"/>
            <w:r w:rsidRPr="00814A57">
              <w:rPr>
                <w:rFonts w:ascii="Calibri" w:eastAsia="Times New Roman" w:hAnsi="Calibri" w:cs="Calibri"/>
                <w:color w:val="000000"/>
                <w:sz w:val="22"/>
                <w:szCs w:val="22"/>
              </w:rPr>
              <w:t>mons</w:t>
            </w:r>
            <w:proofErr w:type="spellEnd"/>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5/22/12</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Sat 7/14/12</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Jon</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Order Menus</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5 days</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Mon 6/20/11</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Fri 6/24/11</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12</w:t>
            </w: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Lyndee</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 xml:space="preserve">         Plan Grand Opening</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 xml:space="preserve">1 </w:t>
            </w:r>
            <w:proofErr w:type="spellStart"/>
            <w:r w:rsidRPr="00814A57">
              <w:rPr>
                <w:rFonts w:ascii="Calibri" w:eastAsia="Times New Roman" w:hAnsi="Calibri" w:cs="Calibri"/>
                <w:color w:val="000000"/>
                <w:sz w:val="22"/>
                <w:szCs w:val="22"/>
              </w:rPr>
              <w:t>mon</w:t>
            </w:r>
            <w:proofErr w:type="spellEnd"/>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Tue 6/19/12</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Sat 7/14/12</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GM Team</w:t>
            </w:r>
          </w:p>
        </w:tc>
      </w:tr>
      <w:tr w:rsidR="00814A57" w:rsidRPr="00814A57" w:rsidTr="00814A57">
        <w:tc>
          <w:tcPr>
            <w:tcW w:w="3435"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b/>
                <w:bCs/>
                <w:color w:val="000000"/>
                <w:sz w:val="22"/>
                <w:szCs w:val="22"/>
              </w:rPr>
              <w:t xml:space="preserve">      Closeout Meeting</w:t>
            </w:r>
          </w:p>
        </w:tc>
        <w:tc>
          <w:tcPr>
            <w:tcW w:w="900"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1 day</w:t>
            </w:r>
          </w:p>
        </w:tc>
        <w:tc>
          <w:tcPr>
            <w:tcW w:w="131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Mon 8/13/12</w:t>
            </w:r>
          </w:p>
        </w:tc>
        <w:tc>
          <w:tcPr>
            <w:tcW w:w="1478"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jc w:val="right"/>
              <w:rPr>
                <w:rFonts w:ascii="Calibri" w:eastAsia="Times New Roman" w:hAnsi="Calibri" w:cs="Calibri"/>
                <w:sz w:val="22"/>
                <w:szCs w:val="22"/>
              </w:rPr>
            </w:pPr>
            <w:r w:rsidRPr="00814A57">
              <w:rPr>
                <w:rFonts w:ascii="Calibri" w:eastAsia="Times New Roman" w:hAnsi="Calibri" w:cs="Calibri"/>
                <w:color w:val="000000"/>
                <w:sz w:val="22"/>
                <w:szCs w:val="22"/>
              </w:rPr>
              <w:t>Mon 8/13/12</w:t>
            </w:r>
          </w:p>
        </w:tc>
        <w:tc>
          <w:tcPr>
            <w:tcW w:w="772"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p>
        </w:tc>
        <w:tc>
          <w:tcPr>
            <w:tcW w:w="1493" w:type="dxa"/>
            <w:tcBorders>
              <w:top w:val="single" w:sz="4" w:space="0" w:color="B1BBCC"/>
              <w:left w:val="single" w:sz="4" w:space="0" w:color="B1BBCC"/>
              <w:bottom w:val="single" w:sz="4" w:space="0" w:color="B1BBCC"/>
              <w:right w:val="single" w:sz="4" w:space="0" w:color="B1BBCC"/>
            </w:tcBorders>
            <w:shd w:val="clear" w:color="auto" w:fill="FFFFFF"/>
            <w:vAlign w:val="center"/>
            <w:hideMark/>
          </w:tcPr>
          <w:p w:rsidR="00814A57" w:rsidRPr="00814A57" w:rsidRDefault="00814A57" w:rsidP="00814A57">
            <w:pPr>
              <w:spacing w:after="0" w:line="240" w:lineRule="auto"/>
              <w:rPr>
                <w:rFonts w:ascii="Calibri" w:eastAsia="Times New Roman" w:hAnsi="Calibri" w:cs="Calibri"/>
                <w:sz w:val="22"/>
                <w:szCs w:val="22"/>
              </w:rPr>
            </w:pPr>
            <w:r w:rsidRPr="00814A57">
              <w:rPr>
                <w:rFonts w:ascii="Calibri" w:eastAsia="Times New Roman" w:hAnsi="Calibri" w:cs="Calibri"/>
                <w:color w:val="000000"/>
                <w:sz w:val="22"/>
                <w:szCs w:val="22"/>
              </w:rPr>
              <w:t>GM Team</w:t>
            </w:r>
          </w:p>
        </w:tc>
      </w:tr>
    </w:tbl>
    <w:p w:rsidR="00C61F90" w:rsidRDefault="00C61F90" w:rsidP="00814A57">
      <w:pPr>
        <w:pStyle w:val="NoSpacing"/>
      </w:pPr>
    </w:p>
    <w:p w:rsidR="00817B6E" w:rsidRDefault="00817B6E" w:rsidP="00814A57">
      <w:pPr>
        <w:pStyle w:val="NoSpacing"/>
        <w:rPr>
          <w:b/>
        </w:rPr>
      </w:pPr>
    </w:p>
    <w:p w:rsidR="00817B6E" w:rsidRDefault="00817B6E" w:rsidP="00814A57">
      <w:pPr>
        <w:pStyle w:val="NoSpacing"/>
        <w:rPr>
          <w:b/>
        </w:rPr>
      </w:pPr>
    </w:p>
    <w:p w:rsidR="00817B6E" w:rsidRDefault="00817B6E" w:rsidP="00814A57">
      <w:pPr>
        <w:pStyle w:val="NoSpacing"/>
        <w:rPr>
          <w:b/>
        </w:rPr>
      </w:pPr>
    </w:p>
    <w:p w:rsidR="00817B6E" w:rsidRDefault="00817B6E" w:rsidP="00814A57">
      <w:pPr>
        <w:pStyle w:val="NoSpacing"/>
        <w:rPr>
          <w:b/>
        </w:rPr>
      </w:pPr>
    </w:p>
    <w:p w:rsidR="00814A57" w:rsidRPr="00817B6E" w:rsidRDefault="00817B6E" w:rsidP="00814A57">
      <w:pPr>
        <w:pStyle w:val="NoSpacing"/>
        <w:rPr>
          <w:b/>
        </w:rPr>
      </w:pPr>
      <w:r w:rsidRPr="00817B6E">
        <w:rPr>
          <w:b/>
        </w:rPr>
        <w:lastRenderedPageBreak/>
        <w:t>Network Diagram:</w:t>
      </w:r>
    </w:p>
    <w:p w:rsidR="00817B6E" w:rsidRDefault="00817B6E" w:rsidP="00814A57">
      <w:pPr>
        <w:pStyle w:val="NoSpacing"/>
      </w:pPr>
    </w:p>
    <w:p w:rsidR="00817B6E" w:rsidRDefault="00817B6E" w:rsidP="00814A57">
      <w:pPr>
        <w:pStyle w:val="NoSpacing"/>
      </w:pPr>
      <w:r>
        <w:t xml:space="preserve">This is a high level network diagram formulated through the Gantt </w:t>
      </w:r>
      <w:proofErr w:type="gramStart"/>
      <w:r>
        <w:t>Chart</w:t>
      </w:r>
      <w:proofErr w:type="gramEnd"/>
      <w:r>
        <w:t>. It is a visual representation of the intended progress of the project and can be used to help monitor the project to see that it is on track.</w:t>
      </w:r>
    </w:p>
    <w:p w:rsidR="00817B6E" w:rsidRDefault="00817B6E" w:rsidP="00814A57">
      <w:pPr>
        <w:pStyle w:val="NoSpacing"/>
      </w:pPr>
    </w:p>
    <w:p w:rsidR="00814A57" w:rsidRDefault="00814A57" w:rsidP="00814A57">
      <w:pPr>
        <w:pStyle w:val="NoSpacing"/>
        <w:ind w:left="720"/>
      </w:pPr>
      <w:r>
        <w:rPr>
          <w:noProof/>
        </w:rPr>
        <w:drawing>
          <wp:inline distT="0" distB="0" distL="0" distR="0" wp14:anchorId="51C35B82" wp14:editId="4E9A5D79">
            <wp:extent cx="5943600" cy="326961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269615"/>
                    </a:xfrm>
                    <a:prstGeom prst="rect">
                      <a:avLst/>
                    </a:prstGeom>
                    <a:noFill/>
                    <a:ln>
                      <a:noFill/>
                    </a:ln>
                  </pic:spPr>
                </pic:pic>
              </a:graphicData>
            </a:graphic>
          </wp:inline>
        </w:drawing>
      </w:r>
    </w:p>
    <w:p w:rsidR="00E6158C" w:rsidRDefault="00E6158C" w:rsidP="00E6158C">
      <w:pPr>
        <w:pStyle w:val="NoSpacing"/>
      </w:pPr>
    </w:p>
    <w:p w:rsidR="00534333" w:rsidRPr="00534333" w:rsidRDefault="00534333" w:rsidP="00E6158C">
      <w:pPr>
        <w:pStyle w:val="NoSpacing"/>
        <w:rPr>
          <w:b/>
        </w:rPr>
      </w:pPr>
      <w:r w:rsidRPr="00534333">
        <w:rPr>
          <w:b/>
        </w:rPr>
        <w:t>Risk Plan:</w:t>
      </w:r>
    </w:p>
    <w:p w:rsidR="00534333" w:rsidRDefault="00534333" w:rsidP="00E6158C">
      <w:pPr>
        <w:pStyle w:val="NoSpacing"/>
      </w:pPr>
    </w:p>
    <w:p w:rsidR="00817B6E" w:rsidRDefault="00817B6E" w:rsidP="00E6158C">
      <w:pPr>
        <w:pStyle w:val="NoSpacing"/>
      </w:pPr>
      <w:r>
        <w:t xml:space="preserve">The risk plan is an ongoing part of the project. It will be revisited often to be updated as to which risks have passed and what new risks have developed. Each risk is listed on the left and a level of risk is assigned to it in the second column. This level is based on a scale from 1 to 5, 1 being low. The level is calculated by determining if the likeliness of occurrence as well as the impact to the project. </w:t>
      </w:r>
      <w:r w:rsidR="00C00D19">
        <w:t>Then a contingency plan is developed for in the case of the risk becoming a reality.</w:t>
      </w:r>
    </w:p>
    <w:p w:rsidR="00817B6E" w:rsidRDefault="00817B6E" w:rsidP="00E6158C">
      <w:pPr>
        <w:pStyle w:val="NoSpacing"/>
      </w:pPr>
    </w:p>
    <w:tbl>
      <w:tblPr>
        <w:tblStyle w:val="TableGrid"/>
        <w:tblW w:w="0" w:type="auto"/>
        <w:tblLook w:val="04A0" w:firstRow="1" w:lastRow="0" w:firstColumn="1" w:lastColumn="0" w:noHBand="0" w:noVBand="1"/>
      </w:tblPr>
      <w:tblGrid>
        <w:gridCol w:w="3192"/>
        <w:gridCol w:w="1326"/>
        <w:gridCol w:w="5058"/>
      </w:tblGrid>
      <w:tr w:rsidR="00817B6E" w:rsidRPr="00817B6E" w:rsidTr="00C00D19">
        <w:tc>
          <w:tcPr>
            <w:tcW w:w="3192" w:type="dxa"/>
          </w:tcPr>
          <w:p w:rsidR="00817B6E" w:rsidRPr="00817B6E" w:rsidRDefault="00817B6E" w:rsidP="00E6158C">
            <w:pPr>
              <w:pStyle w:val="NoSpacing"/>
              <w:rPr>
                <w:b/>
              </w:rPr>
            </w:pPr>
            <w:r w:rsidRPr="00817B6E">
              <w:rPr>
                <w:b/>
              </w:rPr>
              <w:t>RISK</w:t>
            </w:r>
          </w:p>
        </w:tc>
        <w:tc>
          <w:tcPr>
            <w:tcW w:w="1326" w:type="dxa"/>
          </w:tcPr>
          <w:p w:rsidR="00817B6E" w:rsidRPr="00817B6E" w:rsidRDefault="00817B6E" w:rsidP="00E6158C">
            <w:pPr>
              <w:pStyle w:val="NoSpacing"/>
              <w:rPr>
                <w:b/>
              </w:rPr>
            </w:pPr>
            <w:r w:rsidRPr="00817B6E">
              <w:rPr>
                <w:b/>
              </w:rPr>
              <w:t>LEVEL</w:t>
            </w:r>
          </w:p>
        </w:tc>
        <w:tc>
          <w:tcPr>
            <w:tcW w:w="5058" w:type="dxa"/>
          </w:tcPr>
          <w:p w:rsidR="00817B6E" w:rsidRPr="00817B6E" w:rsidRDefault="00817B6E" w:rsidP="00E6158C">
            <w:pPr>
              <w:pStyle w:val="NoSpacing"/>
              <w:rPr>
                <w:b/>
              </w:rPr>
            </w:pPr>
            <w:r w:rsidRPr="00817B6E">
              <w:rPr>
                <w:b/>
              </w:rPr>
              <w:t>CONTINGENCY</w:t>
            </w:r>
          </w:p>
        </w:tc>
      </w:tr>
      <w:tr w:rsidR="00817B6E" w:rsidTr="00C00D19">
        <w:tc>
          <w:tcPr>
            <w:tcW w:w="3192" w:type="dxa"/>
          </w:tcPr>
          <w:p w:rsidR="00817B6E" w:rsidRDefault="00817B6E" w:rsidP="00E6158C">
            <w:pPr>
              <w:pStyle w:val="NoSpacing"/>
            </w:pPr>
          </w:p>
        </w:tc>
        <w:tc>
          <w:tcPr>
            <w:tcW w:w="1326" w:type="dxa"/>
          </w:tcPr>
          <w:p w:rsidR="00817B6E" w:rsidRDefault="00817B6E" w:rsidP="00E6158C">
            <w:pPr>
              <w:pStyle w:val="NoSpacing"/>
            </w:pPr>
          </w:p>
        </w:tc>
        <w:tc>
          <w:tcPr>
            <w:tcW w:w="5058" w:type="dxa"/>
          </w:tcPr>
          <w:p w:rsidR="00817B6E" w:rsidRDefault="00817B6E" w:rsidP="00E6158C">
            <w:pPr>
              <w:pStyle w:val="NoSpacing"/>
            </w:pPr>
          </w:p>
        </w:tc>
      </w:tr>
      <w:tr w:rsidR="00817B6E" w:rsidTr="00C00D19">
        <w:tc>
          <w:tcPr>
            <w:tcW w:w="3192" w:type="dxa"/>
          </w:tcPr>
          <w:p w:rsidR="00817B6E" w:rsidRDefault="00817B6E" w:rsidP="00E6158C">
            <w:pPr>
              <w:pStyle w:val="NoSpacing"/>
            </w:pPr>
          </w:p>
        </w:tc>
        <w:tc>
          <w:tcPr>
            <w:tcW w:w="1326" w:type="dxa"/>
          </w:tcPr>
          <w:p w:rsidR="00817B6E" w:rsidRDefault="00817B6E" w:rsidP="00E6158C">
            <w:pPr>
              <w:pStyle w:val="NoSpacing"/>
            </w:pPr>
          </w:p>
        </w:tc>
        <w:tc>
          <w:tcPr>
            <w:tcW w:w="5058" w:type="dxa"/>
          </w:tcPr>
          <w:p w:rsidR="00817B6E" w:rsidRDefault="00817B6E" w:rsidP="00E6158C">
            <w:pPr>
              <w:pStyle w:val="NoSpacing"/>
            </w:pPr>
          </w:p>
        </w:tc>
      </w:tr>
      <w:tr w:rsidR="00817B6E" w:rsidTr="00C00D19">
        <w:tc>
          <w:tcPr>
            <w:tcW w:w="3192" w:type="dxa"/>
          </w:tcPr>
          <w:p w:rsidR="00817B6E" w:rsidRDefault="00817B6E" w:rsidP="00E6158C">
            <w:pPr>
              <w:pStyle w:val="NoSpacing"/>
            </w:pPr>
          </w:p>
        </w:tc>
        <w:tc>
          <w:tcPr>
            <w:tcW w:w="1326" w:type="dxa"/>
          </w:tcPr>
          <w:p w:rsidR="00817B6E" w:rsidRDefault="00817B6E" w:rsidP="00E6158C">
            <w:pPr>
              <w:pStyle w:val="NoSpacing"/>
            </w:pPr>
          </w:p>
        </w:tc>
        <w:tc>
          <w:tcPr>
            <w:tcW w:w="5058" w:type="dxa"/>
          </w:tcPr>
          <w:p w:rsidR="00817B6E" w:rsidRDefault="00817B6E" w:rsidP="00E6158C">
            <w:pPr>
              <w:pStyle w:val="NoSpacing"/>
            </w:pPr>
          </w:p>
        </w:tc>
      </w:tr>
      <w:tr w:rsidR="00817B6E" w:rsidTr="00C00D19">
        <w:tc>
          <w:tcPr>
            <w:tcW w:w="3192" w:type="dxa"/>
          </w:tcPr>
          <w:p w:rsidR="00817B6E" w:rsidRDefault="00817B6E" w:rsidP="00E6158C">
            <w:pPr>
              <w:pStyle w:val="NoSpacing"/>
            </w:pPr>
          </w:p>
        </w:tc>
        <w:tc>
          <w:tcPr>
            <w:tcW w:w="1326" w:type="dxa"/>
          </w:tcPr>
          <w:p w:rsidR="00817B6E" w:rsidRDefault="00817B6E" w:rsidP="00E6158C">
            <w:pPr>
              <w:pStyle w:val="NoSpacing"/>
            </w:pPr>
          </w:p>
        </w:tc>
        <w:tc>
          <w:tcPr>
            <w:tcW w:w="5058" w:type="dxa"/>
          </w:tcPr>
          <w:p w:rsidR="00817B6E" w:rsidRDefault="00817B6E" w:rsidP="00E6158C">
            <w:pPr>
              <w:pStyle w:val="NoSpacing"/>
            </w:pPr>
          </w:p>
        </w:tc>
      </w:tr>
      <w:tr w:rsidR="00817B6E" w:rsidTr="00C00D19">
        <w:tc>
          <w:tcPr>
            <w:tcW w:w="3192" w:type="dxa"/>
          </w:tcPr>
          <w:p w:rsidR="00817B6E" w:rsidRDefault="00817B6E" w:rsidP="00E6158C">
            <w:pPr>
              <w:pStyle w:val="NoSpacing"/>
            </w:pPr>
          </w:p>
        </w:tc>
        <w:tc>
          <w:tcPr>
            <w:tcW w:w="1326" w:type="dxa"/>
          </w:tcPr>
          <w:p w:rsidR="00817B6E" w:rsidRDefault="00817B6E" w:rsidP="00E6158C">
            <w:pPr>
              <w:pStyle w:val="NoSpacing"/>
            </w:pPr>
          </w:p>
        </w:tc>
        <w:tc>
          <w:tcPr>
            <w:tcW w:w="5058" w:type="dxa"/>
          </w:tcPr>
          <w:p w:rsidR="00817B6E" w:rsidRDefault="00817B6E" w:rsidP="00E6158C">
            <w:pPr>
              <w:pStyle w:val="NoSpacing"/>
            </w:pPr>
          </w:p>
        </w:tc>
      </w:tr>
      <w:tr w:rsidR="00817B6E" w:rsidTr="00C00D19">
        <w:tc>
          <w:tcPr>
            <w:tcW w:w="3192" w:type="dxa"/>
          </w:tcPr>
          <w:p w:rsidR="00817B6E" w:rsidRDefault="00817B6E" w:rsidP="00E6158C">
            <w:pPr>
              <w:pStyle w:val="NoSpacing"/>
            </w:pPr>
          </w:p>
        </w:tc>
        <w:tc>
          <w:tcPr>
            <w:tcW w:w="1326" w:type="dxa"/>
          </w:tcPr>
          <w:p w:rsidR="00817B6E" w:rsidRDefault="00817B6E" w:rsidP="00E6158C">
            <w:pPr>
              <w:pStyle w:val="NoSpacing"/>
            </w:pPr>
          </w:p>
        </w:tc>
        <w:tc>
          <w:tcPr>
            <w:tcW w:w="5058" w:type="dxa"/>
          </w:tcPr>
          <w:p w:rsidR="00817B6E" w:rsidRDefault="00817B6E" w:rsidP="00E6158C">
            <w:pPr>
              <w:pStyle w:val="NoSpacing"/>
            </w:pPr>
          </w:p>
        </w:tc>
      </w:tr>
      <w:tr w:rsidR="00817B6E" w:rsidTr="00C00D19">
        <w:tc>
          <w:tcPr>
            <w:tcW w:w="3192" w:type="dxa"/>
          </w:tcPr>
          <w:p w:rsidR="00817B6E" w:rsidRDefault="00817B6E" w:rsidP="00E6158C">
            <w:pPr>
              <w:pStyle w:val="NoSpacing"/>
            </w:pPr>
          </w:p>
        </w:tc>
        <w:tc>
          <w:tcPr>
            <w:tcW w:w="1326" w:type="dxa"/>
          </w:tcPr>
          <w:p w:rsidR="00817B6E" w:rsidRDefault="00817B6E" w:rsidP="00E6158C">
            <w:pPr>
              <w:pStyle w:val="NoSpacing"/>
            </w:pPr>
          </w:p>
        </w:tc>
        <w:tc>
          <w:tcPr>
            <w:tcW w:w="5058" w:type="dxa"/>
          </w:tcPr>
          <w:p w:rsidR="00817B6E" w:rsidRDefault="00817B6E" w:rsidP="00E6158C">
            <w:pPr>
              <w:pStyle w:val="NoSpacing"/>
            </w:pPr>
          </w:p>
        </w:tc>
      </w:tr>
    </w:tbl>
    <w:p w:rsidR="00534333" w:rsidRDefault="00534333" w:rsidP="00E6158C">
      <w:pPr>
        <w:pStyle w:val="NoSpacing"/>
      </w:pPr>
    </w:p>
    <w:p w:rsidR="00534333" w:rsidRDefault="00534333" w:rsidP="00E6158C">
      <w:pPr>
        <w:pStyle w:val="NoSpacing"/>
      </w:pPr>
      <w:r>
        <w:t xml:space="preserve"> </w:t>
      </w:r>
    </w:p>
    <w:p w:rsidR="00E6158C" w:rsidRPr="00534333" w:rsidRDefault="00534333" w:rsidP="00E6158C">
      <w:pPr>
        <w:rPr>
          <w:rFonts w:cstheme="minorBidi"/>
          <w:b/>
          <w:szCs w:val="22"/>
        </w:rPr>
      </w:pPr>
      <w:r w:rsidRPr="00534333">
        <w:rPr>
          <w:rFonts w:cstheme="minorBidi"/>
          <w:b/>
          <w:szCs w:val="22"/>
        </w:rPr>
        <w:t>Start-Up Costs with Risk Budget:</w:t>
      </w:r>
    </w:p>
    <w:p w:rsidR="006C1C40" w:rsidRDefault="00534333" w:rsidP="006C1C40">
      <w:pPr>
        <w:pStyle w:val="NoSpacing"/>
      </w:pPr>
      <w:r w:rsidRPr="0051287A">
        <w:lastRenderedPageBreak/>
        <w:t xml:space="preserve">The cost estimate technique that will be used is the Contingency Plan Method. This is because some estimates may have unknowns that will cause them to increase and this risk needs to be budgeted into the estimate. We have chosen contingency percentages based on the accuracy of the cost estimate. </w:t>
      </w:r>
      <w:r w:rsidR="006C1C40">
        <w:t>Cost assumptions are based on the approved estimate by the GM Team, based on research done by them and the project manager.</w:t>
      </w:r>
      <w:r w:rsidR="00E5189C">
        <w:t xml:space="preserve"> In the case of a cost that is calculated monthly, we have included the first 2 months. Rent is an exception, where we have calculated the rent for six months.</w:t>
      </w:r>
    </w:p>
    <w:p w:rsidR="006C1C40" w:rsidRDefault="006C1C40" w:rsidP="006C1C40">
      <w:pPr>
        <w:pStyle w:val="NoSpacing"/>
      </w:pPr>
    </w:p>
    <w:p w:rsidR="00534333" w:rsidRDefault="00534333" w:rsidP="006C1C40">
      <w:pPr>
        <w:pStyle w:val="NoSpacing"/>
      </w:pPr>
      <w:r w:rsidRPr="0051287A">
        <w:t xml:space="preserve">For items classified as an Order of Magnitude, we are allocating a </w:t>
      </w:r>
      <w:r w:rsidR="00E20D53">
        <w:t>50</w:t>
      </w:r>
      <w:bookmarkStart w:id="0" w:name="_GoBack"/>
      <w:bookmarkEnd w:id="0"/>
      <w:r w:rsidRPr="0051287A">
        <w:t xml:space="preserve">% increase to the estimate. A place where the Order of Magnitude type will be used is when working with contractors because the site has not been selected so accurate estimating cannot be done until then. </w:t>
      </w:r>
    </w:p>
    <w:p w:rsidR="006C1C40" w:rsidRPr="0051287A" w:rsidRDefault="006C1C40" w:rsidP="006C1C40">
      <w:pPr>
        <w:pStyle w:val="NoSpacing"/>
      </w:pPr>
    </w:p>
    <w:p w:rsidR="00534333" w:rsidRDefault="00534333" w:rsidP="006C1C40">
      <w:pPr>
        <w:pStyle w:val="NoSpacing"/>
      </w:pPr>
      <w:r w:rsidRPr="0051287A">
        <w:t>There will also be estimates categorized as Budget estimates, which have some support but may not be accurate because these costs can fluctuate. In this case, a 30% adjustment will be made. The estimates that are categorized as Definitive will be as close to the actual cost of the task as possible. This is due to past experience and knowledge of the actual costs. These</w:t>
      </w:r>
      <w:r>
        <w:t xml:space="preserve"> estimates will be allocated a 10% adjustment.</w:t>
      </w:r>
      <w:r w:rsidRPr="0051287A">
        <w:t xml:space="preserve"> </w:t>
      </w:r>
    </w:p>
    <w:p w:rsidR="00E5189C" w:rsidRPr="0051287A" w:rsidRDefault="00E5189C" w:rsidP="006C1C40">
      <w:pPr>
        <w:pStyle w:val="NoSpacing"/>
      </w:pPr>
    </w:p>
    <w:tbl>
      <w:tblPr>
        <w:tblStyle w:val="TableGrid"/>
        <w:tblW w:w="0" w:type="auto"/>
        <w:tblInd w:w="1278" w:type="dxa"/>
        <w:tblLook w:val="04A0" w:firstRow="1" w:lastRow="0" w:firstColumn="1" w:lastColumn="0" w:noHBand="0" w:noVBand="1"/>
      </w:tblPr>
      <w:tblGrid>
        <w:gridCol w:w="3510"/>
        <w:gridCol w:w="3060"/>
      </w:tblGrid>
      <w:tr w:rsidR="00534333" w:rsidRPr="00534333" w:rsidTr="00E5189C">
        <w:tc>
          <w:tcPr>
            <w:tcW w:w="3510" w:type="dxa"/>
          </w:tcPr>
          <w:p w:rsidR="00534333" w:rsidRPr="00534333" w:rsidRDefault="00534333" w:rsidP="006336D8">
            <w:pPr>
              <w:rPr>
                <w:b/>
              </w:rPr>
            </w:pPr>
            <w:r w:rsidRPr="00534333">
              <w:rPr>
                <w:b/>
              </w:rPr>
              <w:t>Contingency Cost Type</w:t>
            </w:r>
          </w:p>
        </w:tc>
        <w:tc>
          <w:tcPr>
            <w:tcW w:w="3060" w:type="dxa"/>
          </w:tcPr>
          <w:p w:rsidR="00534333" w:rsidRPr="00534333" w:rsidRDefault="00534333" w:rsidP="006336D8">
            <w:pPr>
              <w:rPr>
                <w:b/>
              </w:rPr>
            </w:pPr>
            <w:r w:rsidRPr="00534333">
              <w:rPr>
                <w:b/>
              </w:rPr>
              <w:t>Percentage</w:t>
            </w:r>
          </w:p>
        </w:tc>
      </w:tr>
      <w:tr w:rsidR="00534333" w:rsidRPr="0051287A" w:rsidTr="00E5189C">
        <w:tc>
          <w:tcPr>
            <w:tcW w:w="3510" w:type="dxa"/>
          </w:tcPr>
          <w:p w:rsidR="00534333" w:rsidRPr="0051287A" w:rsidRDefault="00534333" w:rsidP="006336D8">
            <w:r w:rsidRPr="0051287A">
              <w:t>Order of Magnitude</w:t>
            </w:r>
          </w:p>
        </w:tc>
        <w:tc>
          <w:tcPr>
            <w:tcW w:w="3060" w:type="dxa"/>
          </w:tcPr>
          <w:p w:rsidR="00534333" w:rsidRPr="0051287A" w:rsidRDefault="00E20D53" w:rsidP="00E20D53">
            <w:r>
              <w:t>50</w:t>
            </w:r>
            <w:r w:rsidR="00534333" w:rsidRPr="0051287A">
              <w:t>%</w:t>
            </w:r>
          </w:p>
        </w:tc>
      </w:tr>
      <w:tr w:rsidR="00534333" w:rsidRPr="0051287A" w:rsidTr="00E5189C">
        <w:tc>
          <w:tcPr>
            <w:tcW w:w="3510" w:type="dxa"/>
          </w:tcPr>
          <w:p w:rsidR="00534333" w:rsidRPr="0051287A" w:rsidRDefault="00534333" w:rsidP="006336D8">
            <w:r w:rsidRPr="0051287A">
              <w:t>Budget</w:t>
            </w:r>
          </w:p>
        </w:tc>
        <w:tc>
          <w:tcPr>
            <w:tcW w:w="3060" w:type="dxa"/>
          </w:tcPr>
          <w:p w:rsidR="00534333" w:rsidRPr="0051287A" w:rsidRDefault="00534333" w:rsidP="006336D8">
            <w:r w:rsidRPr="0051287A">
              <w:t>30%</w:t>
            </w:r>
          </w:p>
        </w:tc>
      </w:tr>
      <w:tr w:rsidR="00534333" w:rsidRPr="0051287A" w:rsidTr="00E5189C">
        <w:tc>
          <w:tcPr>
            <w:tcW w:w="3510" w:type="dxa"/>
          </w:tcPr>
          <w:p w:rsidR="00534333" w:rsidRPr="0051287A" w:rsidRDefault="00534333" w:rsidP="006336D8">
            <w:r w:rsidRPr="0051287A">
              <w:t>Definitive</w:t>
            </w:r>
          </w:p>
        </w:tc>
        <w:tc>
          <w:tcPr>
            <w:tcW w:w="3060" w:type="dxa"/>
          </w:tcPr>
          <w:p w:rsidR="00534333" w:rsidRPr="0051287A" w:rsidRDefault="00534333" w:rsidP="006336D8">
            <w:r w:rsidRPr="0051287A">
              <w:t>10%</w:t>
            </w:r>
          </w:p>
        </w:tc>
      </w:tr>
    </w:tbl>
    <w:tbl>
      <w:tblPr>
        <w:tblStyle w:val="TableGrid1"/>
        <w:tblpPr w:leftFromText="180" w:rightFromText="180" w:vertAnchor="page" w:horzAnchor="margin" w:tblpY="8016"/>
        <w:tblW w:w="0" w:type="auto"/>
        <w:tblLook w:val="04A0" w:firstRow="1" w:lastRow="0" w:firstColumn="1" w:lastColumn="0" w:noHBand="0" w:noVBand="1"/>
      </w:tblPr>
      <w:tblGrid>
        <w:gridCol w:w="3348"/>
        <w:gridCol w:w="1980"/>
        <w:gridCol w:w="2160"/>
        <w:gridCol w:w="2088"/>
      </w:tblGrid>
      <w:tr w:rsidR="00B958DA" w:rsidRPr="006C1C40" w:rsidTr="00B958DA">
        <w:tc>
          <w:tcPr>
            <w:tcW w:w="3348" w:type="dxa"/>
          </w:tcPr>
          <w:p w:rsidR="00C200F3" w:rsidRPr="006C1C40" w:rsidRDefault="00C200F3" w:rsidP="00C200F3">
            <w:pPr>
              <w:pStyle w:val="NoSpacing"/>
              <w:rPr>
                <w:b/>
              </w:rPr>
            </w:pPr>
            <w:r w:rsidRPr="006C1C40">
              <w:rPr>
                <w:b/>
              </w:rPr>
              <w:t>COSTS</w:t>
            </w:r>
          </w:p>
        </w:tc>
        <w:tc>
          <w:tcPr>
            <w:tcW w:w="1980" w:type="dxa"/>
          </w:tcPr>
          <w:p w:rsidR="00C200F3" w:rsidRPr="006C1C40" w:rsidRDefault="00C200F3" w:rsidP="00C200F3">
            <w:pPr>
              <w:rPr>
                <w:b/>
              </w:rPr>
            </w:pPr>
            <w:r w:rsidRPr="006C1C40">
              <w:rPr>
                <w:b/>
              </w:rPr>
              <w:t>COST ASSUMPTIONS</w:t>
            </w:r>
          </w:p>
        </w:tc>
        <w:tc>
          <w:tcPr>
            <w:tcW w:w="2160" w:type="dxa"/>
          </w:tcPr>
          <w:p w:rsidR="00C200F3" w:rsidRPr="006C1C40" w:rsidRDefault="00C200F3" w:rsidP="00C200F3">
            <w:pPr>
              <w:rPr>
                <w:b/>
              </w:rPr>
            </w:pPr>
            <w:r>
              <w:rPr>
                <w:b/>
              </w:rPr>
              <w:t>RISK LEVEL</w:t>
            </w:r>
          </w:p>
        </w:tc>
        <w:tc>
          <w:tcPr>
            <w:tcW w:w="2088" w:type="dxa"/>
          </w:tcPr>
          <w:p w:rsidR="00C200F3" w:rsidRPr="006C1C40" w:rsidRDefault="00C200F3" w:rsidP="00C200F3">
            <w:pPr>
              <w:rPr>
                <w:b/>
              </w:rPr>
            </w:pPr>
            <w:r w:rsidRPr="006C1C40">
              <w:rPr>
                <w:b/>
              </w:rPr>
              <w:t>RESERVE BUDGET</w:t>
            </w:r>
          </w:p>
        </w:tc>
      </w:tr>
      <w:tr w:rsidR="00B958DA" w:rsidRPr="00E6158C" w:rsidTr="00B958DA">
        <w:tc>
          <w:tcPr>
            <w:tcW w:w="3348" w:type="dxa"/>
          </w:tcPr>
          <w:p w:rsidR="00C200F3" w:rsidRPr="00E6158C" w:rsidRDefault="00C200F3" w:rsidP="00C200F3">
            <w:pPr>
              <w:pStyle w:val="NoSpacing"/>
            </w:pPr>
            <w:r w:rsidRPr="00E6158C">
              <w:t>Rent</w:t>
            </w:r>
          </w:p>
        </w:tc>
        <w:tc>
          <w:tcPr>
            <w:tcW w:w="1980" w:type="dxa"/>
          </w:tcPr>
          <w:p w:rsidR="00C200F3" w:rsidRPr="00E6158C" w:rsidRDefault="00B958DA" w:rsidP="00C200F3">
            <w:pPr>
              <w:jc w:val="right"/>
            </w:pPr>
            <w:r>
              <w:t>$</w:t>
            </w:r>
            <w:r w:rsidR="00C200F3" w:rsidRPr="00E6158C">
              <w:t>6</w:t>
            </w:r>
            <w:r w:rsidR="00C200F3">
              <w:t>,</w:t>
            </w:r>
            <w:r w:rsidR="00C200F3" w:rsidRPr="00E6158C">
              <w:t>000</w:t>
            </w:r>
          </w:p>
        </w:tc>
        <w:tc>
          <w:tcPr>
            <w:tcW w:w="2160" w:type="dxa"/>
          </w:tcPr>
          <w:p w:rsidR="00C200F3" w:rsidRPr="00E6158C" w:rsidRDefault="00B958DA" w:rsidP="00C200F3">
            <w:r>
              <w:t>Definitive</w:t>
            </w:r>
          </w:p>
        </w:tc>
        <w:tc>
          <w:tcPr>
            <w:tcW w:w="2088" w:type="dxa"/>
          </w:tcPr>
          <w:p w:rsidR="00C200F3" w:rsidRPr="00E6158C" w:rsidRDefault="00B958DA" w:rsidP="00B958DA">
            <w:pPr>
              <w:jc w:val="right"/>
            </w:pPr>
            <w:r>
              <w:t>$6,600</w:t>
            </w:r>
          </w:p>
        </w:tc>
      </w:tr>
      <w:tr w:rsidR="00B958DA" w:rsidRPr="00E6158C" w:rsidTr="00B958DA">
        <w:tc>
          <w:tcPr>
            <w:tcW w:w="3348" w:type="dxa"/>
          </w:tcPr>
          <w:p w:rsidR="00C200F3" w:rsidRPr="00E6158C" w:rsidRDefault="00C200F3" w:rsidP="00C200F3">
            <w:r w:rsidRPr="00E6158C">
              <w:t>Utilities</w:t>
            </w:r>
          </w:p>
        </w:tc>
        <w:tc>
          <w:tcPr>
            <w:tcW w:w="1980" w:type="dxa"/>
          </w:tcPr>
          <w:p w:rsidR="00C200F3" w:rsidRPr="00E6158C" w:rsidRDefault="00B958DA" w:rsidP="00C200F3">
            <w:pPr>
              <w:jc w:val="right"/>
            </w:pPr>
            <w:r>
              <w:t>$</w:t>
            </w:r>
            <w:r w:rsidR="00C200F3" w:rsidRPr="00E6158C">
              <w:t>3</w:t>
            </w:r>
            <w:r w:rsidR="00C200F3">
              <w:t>,</w:t>
            </w:r>
            <w:r w:rsidR="00C200F3" w:rsidRPr="00E6158C">
              <w:t>000</w:t>
            </w:r>
          </w:p>
        </w:tc>
        <w:tc>
          <w:tcPr>
            <w:tcW w:w="2160" w:type="dxa"/>
          </w:tcPr>
          <w:p w:rsidR="00C200F3" w:rsidRPr="00E6158C" w:rsidRDefault="00B958DA" w:rsidP="00C200F3">
            <w:r>
              <w:t>Budget</w:t>
            </w:r>
          </w:p>
        </w:tc>
        <w:tc>
          <w:tcPr>
            <w:tcW w:w="2088" w:type="dxa"/>
          </w:tcPr>
          <w:p w:rsidR="00C200F3" w:rsidRPr="00E6158C" w:rsidRDefault="00B958DA" w:rsidP="00B958DA">
            <w:pPr>
              <w:jc w:val="right"/>
            </w:pPr>
            <w:r>
              <w:t>$3,900</w:t>
            </w:r>
          </w:p>
        </w:tc>
      </w:tr>
      <w:tr w:rsidR="00B958DA" w:rsidRPr="00E6158C" w:rsidTr="00B958DA">
        <w:tc>
          <w:tcPr>
            <w:tcW w:w="3348" w:type="dxa"/>
          </w:tcPr>
          <w:p w:rsidR="00C200F3" w:rsidRPr="00E6158C" w:rsidRDefault="00C200F3" w:rsidP="00C200F3">
            <w:r w:rsidRPr="00E6158C">
              <w:t>Trash</w:t>
            </w:r>
          </w:p>
        </w:tc>
        <w:tc>
          <w:tcPr>
            <w:tcW w:w="1980" w:type="dxa"/>
          </w:tcPr>
          <w:p w:rsidR="00C200F3" w:rsidRPr="00E6158C" w:rsidRDefault="00B958DA" w:rsidP="00C200F3">
            <w:pPr>
              <w:jc w:val="right"/>
            </w:pPr>
            <w:r>
              <w:t>$</w:t>
            </w:r>
            <w:r w:rsidR="00C200F3" w:rsidRPr="00E6158C">
              <w:t>1</w:t>
            </w:r>
            <w:r w:rsidR="00C200F3">
              <w:t>,</w:t>
            </w:r>
            <w:r w:rsidR="00C200F3" w:rsidRPr="00E6158C">
              <w:t>500</w:t>
            </w:r>
          </w:p>
        </w:tc>
        <w:tc>
          <w:tcPr>
            <w:tcW w:w="2160" w:type="dxa"/>
          </w:tcPr>
          <w:p w:rsidR="00C200F3" w:rsidRPr="00E6158C" w:rsidRDefault="00B958DA" w:rsidP="00C200F3">
            <w:r>
              <w:t>Definitive</w:t>
            </w:r>
          </w:p>
        </w:tc>
        <w:tc>
          <w:tcPr>
            <w:tcW w:w="2088" w:type="dxa"/>
          </w:tcPr>
          <w:p w:rsidR="00C200F3" w:rsidRPr="00E6158C" w:rsidRDefault="00B958DA" w:rsidP="00B958DA">
            <w:pPr>
              <w:jc w:val="right"/>
            </w:pPr>
            <w:r>
              <w:t>$1,650</w:t>
            </w:r>
          </w:p>
        </w:tc>
      </w:tr>
      <w:tr w:rsidR="00B958DA" w:rsidRPr="00E6158C" w:rsidTr="00B958DA">
        <w:tc>
          <w:tcPr>
            <w:tcW w:w="3348" w:type="dxa"/>
          </w:tcPr>
          <w:p w:rsidR="00C200F3" w:rsidRPr="00E6158C" w:rsidRDefault="00C200F3" w:rsidP="00C200F3">
            <w:r w:rsidRPr="00E6158C">
              <w:t>Insurance</w:t>
            </w:r>
          </w:p>
        </w:tc>
        <w:tc>
          <w:tcPr>
            <w:tcW w:w="1980" w:type="dxa"/>
          </w:tcPr>
          <w:p w:rsidR="00C200F3" w:rsidRPr="00E6158C" w:rsidRDefault="00B958DA" w:rsidP="00C200F3">
            <w:pPr>
              <w:jc w:val="right"/>
            </w:pPr>
            <w:r>
              <w:t>$</w:t>
            </w:r>
            <w:r w:rsidR="00C200F3" w:rsidRPr="00E6158C">
              <w:t>2</w:t>
            </w:r>
            <w:r w:rsidR="00C200F3">
              <w:t>,</w:t>
            </w:r>
            <w:r w:rsidR="00C200F3" w:rsidRPr="00E6158C">
              <w:t>700</w:t>
            </w:r>
          </w:p>
        </w:tc>
        <w:tc>
          <w:tcPr>
            <w:tcW w:w="2160" w:type="dxa"/>
          </w:tcPr>
          <w:p w:rsidR="00C200F3" w:rsidRPr="00E6158C" w:rsidRDefault="00B958DA" w:rsidP="00C200F3">
            <w:r>
              <w:t>Definitive</w:t>
            </w:r>
          </w:p>
        </w:tc>
        <w:tc>
          <w:tcPr>
            <w:tcW w:w="2088" w:type="dxa"/>
          </w:tcPr>
          <w:p w:rsidR="00C200F3" w:rsidRPr="00E6158C" w:rsidRDefault="00B958DA" w:rsidP="00B958DA">
            <w:pPr>
              <w:jc w:val="right"/>
            </w:pPr>
            <w:r>
              <w:t>$2,970</w:t>
            </w:r>
          </w:p>
        </w:tc>
      </w:tr>
      <w:tr w:rsidR="00B958DA" w:rsidRPr="00E6158C" w:rsidTr="00B958DA">
        <w:tc>
          <w:tcPr>
            <w:tcW w:w="3348" w:type="dxa"/>
          </w:tcPr>
          <w:p w:rsidR="00C200F3" w:rsidRPr="00E6158C" w:rsidRDefault="00C200F3" w:rsidP="00C200F3">
            <w:r w:rsidRPr="00E6158C">
              <w:t>Business Formation</w:t>
            </w:r>
          </w:p>
        </w:tc>
        <w:tc>
          <w:tcPr>
            <w:tcW w:w="1980" w:type="dxa"/>
          </w:tcPr>
          <w:p w:rsidR="00C200F3" w:rsidRPr="00E6158C" w:rsidRDefault="00B958DA" w:rsidP="00C200F3">
            <w:pPr>
              <w:jc w:val="right"/>
            </w:pPr>
            <w:r>
              <w:t>$</w:t>
            </w:r>
            <w:r w:rsidR="00C200F3">
              <w:t>3</w:t>
            </w:r>
            <w:r w:rsidR="00C200F3" w:rsidRPr="00E6158C">
              <w:t>00</w:t>
            </w:r>
          </w:p>
        </w:tc>
        <w:tc>
          <w:tcPr>
            <w:tcW w:w="2160" w:type="dxa"/>
          </w:tcPr>
          <w:p w:rsidR="00C200F3" w:rsidRPr="00E6158C" w:rsidRDefault="00B958DA" w:rsidP="00C200F3">
            <w:r>
              <w:t>Definitive</w:t>
            </w:r>
          </w:p>
        </w:tc>
        <w:tc>
          <w:tcPr>
            <w:tcW w:w="2088" w:type="dxa"/>
          </w:tcPr>
          <w:p w:rsidR="00C200F3" w:rsidRPr="00E6158C" w:rsidRDefault="00B958DA" w:rsidP="00B958DA">
            <w:pPr>
              <w:jc w:val="right"/>
            </w:pPr>
            <w:r>
              <w:t>$330</w:t>
            </w:r>
          </w:p>
        </w:tc>
      </w:tr>
      <w:tr w:rsidR="00B958DA" w:rsidRPr="00E6158C" w:rsidTr="00B958DA">
        <w:tc>
          <w:tcPr>
            <w:tcW w:w="3348" w:type="dxa"/>
          </w:tcPr>
          <w:p w:rsidR="00C200F3" w:rsidRPr="00E6158C" w:rsidRDefault="00C200F3" w:rsidP="00C200F3">
            <w:r w:rsidRPr="00E6158C">
              <w:t>Business License</w:t>
            </w:r>
            <w:r>
              <w:t>s</w:t>
            </w:r>
          </w:p>
        </w:tc>
        <w:tc>
          <w:tcPr>
            <w:tcW w:w="1980" w:type="dxa"/>
          </w:tcPr>
          <w:p w:rsidR="00C200F3" w:rsidRPr="00E6158C" w:rsidRDefault="00B958DA" w:rsidP="00C200F3">
            <w:pPr>
              <w:jc w:val="right"/>
            </w:pPr>
            <w:r>
              <w:t>$</w:t>
            </w:r>
            <w:r w:rsidR="00C200F3" w:rsidRPr="00E6158C">
              <w:t>9</w:t>
            </w:r>
            <w:r w:rsidR="00C200F3">
              <w:t>35</w:t>
            </w:r>
          </w:p>
        </w:tc>
        <w:tc>
          <w:tcPr>
            <w:tcW w:w="2160" w:type="dxa"/>
          </w:tcPr>
          <w:p w:rsidR="00C200F3" w:rsidRPr="00E6158C" w:rsidRDefault="00B958DA" w:rsidP="00C200F3">
            <w:r>
              <w:t>Definitive</w:t>
            </w:r>
          </w:p>
        </w:tc>
        <w:tc>
          <w:tcPr>
            <w:tcW w:w="2088" w:type="dxa"/>
          </w:tcPr>
          <w:p w:rsidR="00C200F3" w:rsidRPr="00E6158C" w:rsidRDefault="00B958DA" w:rsidP="00B958DA">
            <w:pPr>
              <w:jc w:val="right"/>
            </w:pPr>
            <w:r>
              <w:t>$1,028</w:t>
            </w:r>
          </w:p>
        </w:tc>
      </w:tr>
      <w:tr w:rsidR="00B958DA" w:rsidRPr="00E6158C" w:rsidTr="00B958DA">
        <w:tc>
          <w:tcPr>
            <w:tcW w:w="3348" w:type="dxa"/>
          </w:tcPr>
          <w:p w:rsidR="00C200F3" w:rsidRPr="00E6158C" w:rsidRDefault="00C200F3" w:rsidP="00C200F3">
            <w:r w:rsidRPr="00E6158C">
              <w:t>Trademark</w:t>
            </w:r>
          </w:p>
        </w:tc>
        <w:tc>
          <w:tcPr>
            <w:tcW w:w="1980" w:type="dxa"/>
          </w:tcPr>
          <w:p w:rsidR="00C200F3" w:rsidRPr="00E6158C" w:rsidRDefault="00B958DA" w:rsidP="00C200F3">
            <w:pPr>
              <w:jc w:val="right"/>
            </w:pPr>
            <w:r>
              <w:t>$</w:t>
            </w:r>
            <w:r w:rsidR="00C200F3">
              <w:t>375</w:t>
            </w:r>
          </w:p>
        </w:tc>
        <w:tc>
          <w:tcPr>
            <w:tcW w:w="2160" w:type="dxa"/>
          </w:tcPr>
          <w:p w:rsidR="00C200F3" w:rsidRPr="00E6158C" w:rsidRDefault="00B958DA" w:rsidP="00C200F3">
            <w:r>
              <w:t>Definitive</w:t>
            </w:r>
          </w:p>
        </w:tc>
        <w:tc>
          <w:tcPr>
            <w:tcW w:w="2088" w:type="dxa"/>
          </w:tcPr>
          <w:p w:rsidR="00C200F3" w:rsidRPr="00E6158C" w:rsidRDefault="00B958DA" w:rsidP="00B958DA">
            <w:pPr>
              <w:jc w:val="right"/>
            </w:pPr>
            <w:r>
              <w:t>$413</w:t>
            </w:r>
          </w:p>
        </w:tc>
      </w:tr>
      <w:tr w:rsidR="00B958DA" w:rsidRPr="00E6158C" w:rsidTr="00B958DA">
        <w:tc>
          <w:tcPr>
            <w:tcW w:w="3348" w:type="dxa"/>
          </w:tcPr>
          <w:p w:rsidR="00C200F3" w:rsidRPr="00E6158C" w:rsidRDefault="00C200F3" w:rsidP="00C200F3">
            <w:r w:rsidRPr="00E6158C">
              <w:t>Contractor Services</w:t>
            </w:r>
          </w:p>
        </w:tc>
        <w:tc>
          <w:tcPr>
            <w:tcW w:w="1980" w:type="dxa"/>
          </w:tcPr>
          <w:p w:rsidR="00C200F3" w:rsidRPr="00E6158C" w:rsidRDefault="00B958DA" w:rsidP="00C200F3">
            <w:pPr>
              <w:jc w:val="right"/>
            </w:pPr>
            <w:r>
              <w:t>$</w:t>
            </w:r>
            <w:r w:rsidR="00C200F3">
              <w:t>17,683</w:t>
            </w:r>
          </w:p>
        </w:tc>
        <w:tc>
          <w:tcPr>
            <w:tcW w:w="2160" w:type="dxa"/>
          </w:tcPr>
          <w:p w:rsidR="00C200F3" w:rsidRPr="00E6158C" w:rsidRDefault="00B958DA" w:rsidP="00C200F3">
            <w:r>
              <w:t>Order of Magnitude</w:t>
            </w:r>
          </w:p>
        </w:tc>
        <w:tc>
          <w:tcPr>
            <w:tcW w:w="2088" w:type="dxa"/>
          </w:tcPr>
          <w:p w:rsidR="00C200F3" w:rsidRPr="00E6158C" w:rsidRDefault="00B958DA" w:rsidP="00B958DA">
            <w:pPr>
              <w:jc w:val="right"/>
            </w:pPr>
            <w:r>
              <w:t>$26,525</w:t>
            </w:r>
          </w:p>
        </w:tc>
      </w:tr>
      <w:tr w:rsidR="00B958DA" w:rsidRPr="00E6158C" w:rsidTr="00B958DA">
        <w:tc>
          <w:tcPr>
            <w:tcW w:w="3348" w:type="dxa"/>
          </w:tcPr>
          <w:p w:rsidR="00C200F3" w:rsidRPr="00E6158C" w:rsidRDefault="00C200F3" w:rsidP="00C200F3">
            <w:r w:rsidRPr="00E6158C">
              <w:t>Cabinetry/Painting</w:t>
            </w:r>
          </w:p>
        </w:tc>
        <w:tc>
          <w:tcPr>
            <w:tcW w:w="1980" w:type="dxa"/>
          </w:tcPr>
          <w:p w:rsidR="00C200F3" w:rsidRPr="00E6158C" w:rsidRDefault="00B958DA" w:rsidP="00C200F3">
            <w:pPr>
              <w:jc w:val="right"/>
            </w:pPr>
            <w:r>
              <w:t>$</w:t>
            </w:r>
            <w:r w:rsidR="00C200F3" w:rsidRPr="00E6158C">
              <w:t>5</w:t>
            </w:r>
            <w:r w:rsidR="00C200F3">
              <w:t>,</w:t>
            </w:r>
            <w:r w:rsidR="00C200F3" w:rsidRPr="00E6158C">
              <w:t>000</w:t>
            </w:r>
          </w:p>
        </w:tc>
        <w:tc>
          <w:tcPr>
            <w:tcW w:w="2160" w:type="dxa"/>
          </w:tcPr>
          <w:p w:rsidR="00C200F3" w:rsidRPr="00E6158C" w:rsidRDefault="00B958DA" w:rsidP="00C200F3">
            <w:r>
              <w:t>Order of Magnitude</w:t>
            </w:r>
          </w:p>
        </w:tc>
        <w:tc>
          <w:tcPr>
            <w:tcW w:w="2088" w:type="dxa"/>
          </w:tcPr>
          <w:p w:rsidR="00C200F3" w:rsidRPr="00E6158C" w:rsidRDefault="00B958DA" w:rsidP="00B958DA">
            <w:pPr>
              <w:jc w:val="right"/>
            </w:pPr>
            <w:r>
              <w:t>$7,500</w:t>
            </w:r>
          </w:p>
        </w:tc>
      </w:tr>
      <w:tr w:rsidR="00B958DA" w:rsidRPr="00E6158C" w:rsidTr="00B958DA">
        <w:tc>
          <w:tcPr>
            <w:tcW w:w="3348" w:type="dxa"/>
          </w:tcPr>
          <w:p w:rsidR="00C200F3" w:rsidRPr="00E6158C" w:rsidRDefault="00C200F3" w:rsidP="00C200F3">
            <w:r w:rsidRPr="00E6158C">
              <w:t>Fixtures</w:t>
            </w:r>
          </w:p>
        </w:tc>
        <w:tc>
          <w:tcPr>
            <w:tcW w:w="1980" w:type="dxa"/>
          </w:tcPr>
          <w:p w:rsidR="00C200F3" w:rsidRPr="00E6158C" w:rsidRDefault="00B958DA" w:rsidP="00C200F3">
            <w:pPr>
              <w:jc w:val="right"/>
            </w:pPr>
            <w:r>
              <w:t>$</w:t>
            </w:r>
            <w:r w:rsidR="00C200F3" w:rsidRPr="00E6158C">
              <w:t>1</w:t>
            </w:r>
            <w:r w:rsidR="00C200F3">
              <w:t>,</w:t>
            </w:r>
            <w:r w:rsidR="00C200F3" w:rsidRPr="00E6158C">
              <w:t>000</w:t>
            </w:r>
          </w:p>
        </w:tc>
        <w:tc>
          <w:tcPr>
            <w:tcW w:w="2160" w:type="dxa"/>
          </w:tcPr>
          <w:p w:rsidR="00C200F3" w:rsidRPr="00E6158C" w:rsidRDefault="00B958DA" w:rsidP="00C200F3">
            <w:r>
              <w:t>Budget</w:t>
            </w:r>
          </w:p>
        </w:tc>
        <w:tc>
          <w:tcPr>
            <w:tcW w:w="2088" w:type="dxa"/>
          </w:tcPr>
          <w:p w:rsidR="00C200F3" w:rsidRPr="00E6158C" w:rsidRDefault="00B958DA" w:rsidP="00B958DA">
            <w:pPr>
              <w:jc w:val="right"/>
            </w:pPr>
            <w:r>
              <w:t>$1,300</w:t>
            </w:r>
          </w:p>
        </w:tc>
      </w:tr>
      <w:tr w:rsidR="00B958DA" w:rsidRPr="00E6158C" w:rsidTr="00B958DA">
        <w:tc>
          <w:tcPr>
            <w:tcW w:w="3348" w:type="dxa"/>
          </w:tcPr>
          <w:p w:rsidR="00C200F3" w:rsidRPr="00E6158C" w:rsidRDefault="00C200F3" w:rsidP="00C200F3">
            <w:r w:rsidRPr="00E6158C">
              <w:t>Signage Upgrades</w:t>
            </w:r>
          </w:p>
        </w:tc>
        <w:tc>
          <w:tcPr>
            <w:tcW w:w="1980" w:type="dxa"/>
          </w:tcPr>
          <w:p w:rsidR="00C200F3" w:rsidRPr="00E6158C" w:rsidRDefault="00B958DA" w:rsidP="00C200F3">
            <w:pPr>
              <w:jc w:val="right"/>
            </w:pPr>
            <w:r>
              <w:t>$</w:t>
            </w:r>
            <w:r w:rsidR="00C200F3">
              <w:t>2,500</w:t>
            </w:r>
          </w:p>
        </w:tc>
        <w:tc>
          <w:tcPr>
            <w:tcW w:w="2160" w:type="dxa"/>
          </w:tcPr>
          <w:p w:rsidR="00C200F3" w:rsidRPr="00E6158C" w:rsidRDefault="00B958DA" w:rsidP="00C200F3">
            <w:r>
              <w:t>Budget</w:t>
            </w:r>
          </w:p>
        </w:tc>
        <w:tc>
          <w:tcPr>
            <w:tcW w:w="2088" w:type="dxa"/>
          </w:tcPr>
          <w:p w:rsidR="00C200F3" w:rsidRPr="00E6158C" w:rsidRDefault="00B958DA" w:rsidP="00B958DA">
            <w:pPr>
              <w:jc w:val="right"/>
            </w:pPr>
            <w:r>
              <w:t>$3,250</w:t>
            </w:r>
          </w:p>
        </w:tc>
      </w:tr>
      <w:tr w:rsidR="00B958DA" w:rsidRPr="00E6158C" w:rsidTr="00B958DA">
        <w:tc>
          <w:tcPr>
            <w:tcW w:w="3348" w:type="dxa"/>
          </w:tcPr>
          <w:p w:rsidR="00C200F3" w:rsidRPr="00E6158C" w:rsidRDefault="00C200F3" w:rsidP="00C200F3">
            <w:r w:rsidRPr="00E6158C">
              <w:t>Furniture</w:t>
            </w:r>
          </w:p>
        </w:tc>
        <w:tc>
          <w:tcPr>
            <w:tcW w:w="1980" w:type="dxa"/>
          </w:tcPr>
          <w:p w:rsidR="00C200F3" w:rsidRPr="00E6158C" w:rsidRDefault="00B958DA" w:rsidP="00C200F3">
            <w:pPr>
              <w:jc w:val="right"/>
            </w:pPr>
            <w:r>
              <w:t>$</w:t>
            </w:r>
            <w:r w:rsidR="00C200F3" w:rsidRPr="00E6158C">
              <w:t>3</w:t>
            </w:r>
            <w:r w:rsidR="00C200F3">
              <w:t>,</w:t>
            </w:r>
            <w:r w:rsidR="00C200F3" w:rsidRPr="00E6158C">
              <w:t>900</w:t>
            </w:r>
          </w:p>
        </w:tc>
        <w:tc>
          <w:tcPr>
            <w:tcW w:w="2160" w:type="dxa"/>
          </w:tcPr>
          <w:p w:rsidR="00C200F3" w:rsidRPr="00E6158C" w:rsidRDefault="00B958DA" w:rsidP="00C200F3">
            <w:r>
              <w:t>Budget</w:t>
            </w:r>
          </w:p>
        </w:tc>
        <w:tc>
          <w:tcPr>
            <w:tcW w:w="2088" w:type="dxa"/>
          </w:tcPr>
          <w:p w:rsidR="00C200F3" w:rsidRPr="00E6158C" w:rsidRDefault="00B958DA" w:rsidP="00B958DA">
            <w:pPr>
              <w:jc w:val="right"/>
            </w:pPr>
            <w:r>
              <w:t>$5,070</w:t>
            </w:r>
          </w:p>
        </w:tc>
      </w:tr>
      <w:tr w:rsidR="00B958DA" w:rsidRPr="00E6158C" w:rsidTr="00B958DA">
        <w:tc>
          <w:tcPr>
            <w:tcW w:w="3348" w:type="dxa"/>
          </w:tcPr>
          <w:p w:rsidR="00C200F3" w:rsidRPr="00E6158C" w:rsidRDefault="00C200F3" w:rsidP="00C200F3">
            <w:r w:rsidRPr="00E6158C">
              <w:t>IT Equipment and Installation Quote</w:t>
            </w:r>
          </w:p>
        </w:tc>
        <w:tc>
          <w:tcPr>
            <w:tcW w:w="1980" w:type="dxa"/>
          </w:tcPr>
          <w:p w:rsidR="00C200F3" w:rsidRPr="00E6158C" w:rsidRDefault="00B958DA" w:rsidP="00C200F3">
            <w:pPr>
              <w:jc w:val="right"/>
            </w:pPr>
            <w:r>
              <w:t>$</w:t>
            </w:r>
            <w:r w:rsidR="00C200F3">
              <w:t>19,247</w:t>
            </w:r>
          </w:p>
        </w:tc>
        <w:tc>
          <w:tcPr>
            <w:tcW w:w="2160" w:type="dxa"/>
          </w:tcPr>
          <w:p w:rsidR="00C200F3" w:rsidRPr="00E6158C" w:rsidRDefault="00B958DA" w:rsidP="00C200F3">
            <w:r>
              <w:t>Definitive</w:t>
            </w:r>
          </w:p>
        </w:tc>
        <w:tc>
          <w:tcPr>
            <w:tcW w:w="2088" w:type="dxa"/>
          </w:tcPr>
          <w:p w:rsidR="00C200F3" w:rsidRPr="00E6158C" w:rsidRDefault="00E20D53" w:rsidP="00B958DA">
            <w:pPr>
              <w:jc w:val="right"/>
            </w:pPr>
            <w:r>
              <w:t>$21,172</w:t>
            </w:r>
          </w:p>
        </w:tc>
      </w:tr>
      <w:tr w:rsidR="00B958DA" w:rsidRPr="00E6158C" w:rsidTr="00B958DA">
        <w:tc>
          <w:tcPr>
            <w:tcW w:w="3348" w:type="dxa"/>
          </w:tcPr>
          <w:p w:rsidR="00C200F3" w:rsidRPr="00E6158C" w:rsidRDefault="00C200F3" w:rsidP="00C200F3">
            <w:r w:rsidRPr="00E6158C">
              <w:t>Kitchen Equipment</w:t>
            </w:r>
          </w:p>
        </w:tc>
        <w:tc>
          <w:tcPr>
            <w:tcW w:w="1980" w:type="dxa"/>
          </w:tcPr>
          <w:p w:rsidR="00C200F3" w:rsidRPr="00E6158C" w:rsidRDefault="00B958DA" w:rsidP="00C200F3">
            <w:pPr>
              <w:jc w:val="right"/>
            </w:pPr>
            <w:r>
              <w:t>$</w:t>
            </w:r>
            <w:r w:rsidR="00C200F3">
              <w:t>34,905</w:t>
            </w:r>
          </w:p>
        </w:tc>
        <w:tc>
          <w:tcPr>
            <w:tcW w:w="2160" w:type="dxa"/>
          </w:tcPr>
          <w:p w:rsidR="00C200F3" w:rsidRPr="00E6158C" w:rsidRDefault="00B958DA" w:rsidP="00C200F3">
            <w:r>
              <w:t>Definitive</w:t>
            </w:r>
          </w:p>
        </w:tc>
        <w:tc>
          <w:tcPr>
            <w:tcW w:w="2088" w:type="dxa"/>
          </w:tcPr>
          <w:p w:rsidR="00C200F3" w:rsidRPr="00E6158C" w:rsidRDefault="00E20D53" w:rsidP="00B958DA">
            <w:pPr>
              <w:jc w:val="right"/>
            </w:pPr>
            <w:r>
              <w:t>$38,396</w:t>
            </w:r>
          </w:p>
        </w:tc>
      </w:tr>
      <w:tr w:rsidR="00B958DA" w:rsidRPr="00E6158C" w:rsidTr="00B958DA">
        <w:tc>
          <w:tcPr>
            <w:tcW w:w="3348" w:type="dxa"/>
          </w:tcPr>
          <w:p w:rsidR="00C200F3" w:rsidRPr="00E6158C" w:rsidRDefault="00C200F3" w:rsidP="00C200F3">
            <w:r w:rsidRPr="00E6158C">
              <w:t>Labor</w:t>
            </w:r>
          </w:p>
        </w:tc>
        <w:tc>
          <w:tcPr>
            <w:tcW w:w="1980" w:type="dxa"/>
          </w:tcPr>
          <w:p w:rsidR="00C200F3" w:rsidRPr="00E6158C" w:rsidRDefault="00C200F3" w:rsidP="00C200F3">
            <w:pPr>
              <w:jc w:val="right"/>
            </w:pPr>
            <w:r w:rsidRPr="00E20D53">
              <w:rPr>
                <w:color w:val="FF0000"/>
              </w:rPr>
              <w:t>???</w:t>
            </w:r>
          </w:p>
        </w:tc>
        <w:tc>
          <w:tcPr>
            <w:tcW w:w="2160" w:type="dxa"/>
          </w:tcPr>
          <w:p w:rsidR="00C200F3" w:rsidRPr="00E6158C" w:rsidRDefault="00B958DA" w:rsidP="00C200F3">
            <w:r>
              <w:t>Order of Magnitude</w:t>
            </w:r>
          </w:p>
        </w:tc>
        <w:tc>
          <w:tcPr>
            <w:tcW w:w="2088" w:type="dxa"/>
          </w:tcPr>
          <w:p w:rsidR="00C200F3" w:rsidRPr="00E6158C" w:rsidRDefault="00C200F3" w:rsidP="00B958DA">
            <w:pPr>
              <w:jc w:val="right"/>
            </w:pPr>
          </w:p>
        </w:tc>
      </w:tr>
      <w:tr w:rsidR="00B958DA" w:rsidRPr="00E6158C" w:rsidTr="00B958DA">
        <w:tc>
          <w:tcPr>
            <w:tcW w:w="3348" w:type="dxa"/>
          </w:tcPr>
          <w:p w:rsidR="00C200F3" w:rsidRPr="00E6158C" w:rsidRDefault="00C200F3" w:rsidP="00C200F3">
            <w:r w:rsidRPr="00E6158C">
              <w:t>Management Salaries</w:t>
            </w:r>
          </w:p>
        </w:tc>
        <w:tc>
          <w:tcPr>
            <w:tcW w:w="1980" w:type="dxa"/>
          </w:tcPr>
          <w:p w:rsidR="00C200F3" w:rsidRPr="00E6158C" w:rsidRDefault="00B958DA" w:rsidP="00C200F3">
            <w:pPr>
              <w:jc w:val="right"/>
            </w:pPr>
            <w:r>
              <w:t>$</w:t>
            </w:r>
            <w:r w:rsidR="00C200F3" w:rsidRPr="00E6158C">
              <w:t>9</w:t>
            </w:r>
            <w:r w:rsidR="00C200F3">
              <w:t>,</w:t>
            </w:r>
            <w:r w:rsidR="00C200F3" w:rsidRPr="00E6158C">
              <w:t>195</w:t>
            </w:r>
          </w:p>
        </w:tc>
        <w:tc>
          <w:tcPr>
            <w:tcW w:w="2160" w:type="dxa"/>
          </w:tcPr>
          <w:p w:rsidR="00C200F3" w:rsidRPr="00E6158C" w:rsidRDefault="00B958DA" w:rsidP="00C200F3">
            <w:r>
              <w:t>Budget</w:t>
            </w:r>
          </w:p>
        </w:tc>
        <w:tc>
          <w:tcPr>
            <w:tcW w:w="2088" w:type="dxa"/>
          </w:tcPr>
          <w:p w:rsidR="00C200F3" w:rsidRPr="00E6158C" w:rsidRDefault="00E20D53" w:rsidP="00B958DA">
            <w:pPr>
              <w:jc w:val="right"/>
            </w:pPr>
            <w:r>
              <w:t>$11,954</w:t>
            </w:r>
          </w:p>
        </w:tc>
      </w:tr>
      <w:tr w:rsidR="00B958DA" w:rsidRPr="00E6158C" w:rsidTr="00B958DA">
        <w:tc>
          <w:tcPr>
            <w:tcW w:w="3348" w:type="dxa"/>
          </w:tcPr>
          <w:p w:rsidR="00C200F3" w:rsidRPr="00E20D53" w:rsidRDefault="00C200F3" w:rsidP="00C200F3">
            <w:pPr>
              <w:rPr>
                <w:color w:val="FF0000"/>
              </w:rPr>
            </w:pPr>
            <w:r w:rsidRPr="00E20D53">
              <w:rPr>
                <w:color w:val="FF0000"/>
              </w:rPr>
              <w:t>First 6 Months Dry Goods Inventory</w:t>
            </w:r>
          </w:p>
        </w:tc>
        <w:tc>
          <w:tcPr>
            <w:tcW w:w="1980" w:type="dxa"/>
          </w:tcPr>
          <w:p w:rsidR="00C200F3" w:rsidRPr="00E20D53" w:rsidRDefault="00B958DA" w:rsidP="00C200F3">
            <w:pPr>
              <w:jc w:val="right"/>
              <w:rPr>
                <w:color w:val="FF0000"/>
              </w:rPr>
            </w:pPr>
            <w:r w:rsidRPr="00E20D53">
              <w:rPr>
                <w:color w:val="FF0000"/>
              </w:rPr>
              <w:t>$</w:t>
            </w:r>
            <w:r w:rsidR="00C200F3" w:rsidRPr="00E20D53">
              <w:rPr>
                <w:color w:val="FF0000"/>
              </w:rPr>
              <w:t>219,394</w:t>
            </w:r>
          </w:p>
        </w:tc>
        <w:tc>
          <w:tcPr>
            <w:tcW w:w="2160" w:type="dxa"/>
          </w:tcPr>
          <w:p w:rsidR="00C200F3" w:rsidRPr="00E20D53" w:rsidRDefault="00B958DA" w:rsidP="00C200F3">
            <w:pPr>
              <w:rPr>
                <w:color w:val="FF0000"/>
              </w:rPr>
            </w:pPr>
            <w:r w:rsidRPr="00E20D53">
              <w:rPr>
                <w:color w:val="FF0000"/>
              </w:rPr>
              <w:t>Order of Magnitude</w:t>
            </w:r>
          </w:p>
        </w:tc>
        <w:tc>
          <w:tcPr>
            <w:tcW w:w="2088" w:type="dxa"/>
          </w:tcPr>
          <w:p w:rsidR="00C200F3" w:rsidRPr="00E6158C" w:rsidRDefault="00C200F3" w:rsidP="00B958DA">
            <w:pPr>
              <w:jc w:val="right"/>
            </w:pPr>
          </w:p>
        </w:tc>
      </w:tr>
      <w:tr w:rsidR="00B958DA" w:rsidRPr="00E6158C" w:rsidTr="00B958DA">
        <w:tc>
          <w:tcPr>
            <w:tcW w:w="3348" w:type="dxa"/>
          </w:tcPr>
          <w:p w:rsidR="00C200F3" w:rsidRPr="00E20D53" w:rsidRDefault="00C200F3" w:rsidP="00C200F3">
            <w:pPr>
              <w:rPr>
                <w:color w:val="FF0000"/>
              </w:rPr>
            </w:pPr>
            <w:r w:rsidRPr="00E20D53">
              <w:rPr>
                <w:color w:val="FF0000"/>
              </w:rPr>
              <w:t>First 6 Months Food Inventory</w:t>
            </w:r>
          </w:p>
        </w:tc>
        <w:tc>
          <w:tcPr>
            <w:tcW w:w="1980" w:type="dxa"/>
          </w:tcPr>
          <w:p w:rsidR="00C200F3" w:rsidRPr="00E20D53" w:rsidRDefault="00B958DA" w:rsidP="00C200F3">
            <w:pPr>
              <w:jc w:val="right"/>
              <w:rPr>
                <w:color w:val="FF0000"/>
              </w:rPr>
            </w:pPr>
            <w:r w:rsidRPr="00E20D53">
              <w:rPr>
                <w:color w:val="FF0000"/>
              </w:rPr>
              <w:t>$</w:t>
            </w:r>
            <w:r w:rsidR="00C200F3" w:rsidRPr="00E20D53">
              <w:rPr>
                <w:color w:val="FF0000"/>
              </w:rPr>
              <w:t>216,219</w:t>
            </w:r>
          </w:p>
        </w:tc>
        <w:tc>
          <w:tcPr>
            <w:tcW w:w="2160" w:type="dxa"/>
          </w:tcPr>
          <w:p w:rsidR="00C200F3" w:rsidRPr="00E20D53" w:rsidRDefault="00B958DA" w:rsidP="00C200F3">
            <w:pPr>
              <w:rPr>
                <w:color w:val="FF0000"/>
              </w:rPr>
            </w:pPr>
            <w:r w:rsidRPr="00E20D53">
              <w:rPr>
                <w:color w:val="FF0000"/>
              </w:rPr>
              <w:t>Order of Magnitude</w:t>
            </w:r>
          </w:p>
        </w:tc>
        <w:tc>
          <w:tcPr>
            <w:tcW w:w="2088" w:type="dxa"/>
          </w:tcPr>
          <w:p w:rsidR="00C200F3" w:rsidRPr="00E6158C" w:rsidRDefault="00C200F3" w:rsidP="00B958DA">
            <w:pPr>
              <w:jc w:val="right"/>
            </w:pPr>
          </w:p>
        </w:tc>
      </w:tr>
      <w:tr w:rsidR="00B958DA" w:rsidRPr="006C1C40" w:rsidTr="00B958DA">
        <w:tc>
          <w:tcPr>
            <w:tcW w:w="3348" w:type="dxa"/>
          </w:tcPr>
          <w:p w:rsidR="00C200F3" w:rsidRPr="006C1C40" w:rsidRDefault="00C200F3" w:rsidP="00C200F3">
            <w:pPr>
              <w:rPr>
                <w:b/>
              </w:rPr>
            </w:pPr>
            <w:r w:rsidRPr="006C1C40">
              <w:rPr>
                <w:b/>
              </w:rPr>
              <w:t>TOTAL</w:t>
            </w:r>
          </w:p>
        </w:tc>
        <w:tc>
          <w:tcPr>
            <w:tcW w:w="1980" w:type="dxa"/>
          </w:tcPr>
          <w:p w:rsidR="00C200F3" w:rsidRPr="006C1C40" w:rsidRDefault="00C200F3" w:rsidP="00C200F3">
            <w:pPr>
              <w:jc w:val="right"/>
              <w:rPr>
                <w:b/>
              </w:rPr>
            </w:pPr>
          </w:p>
        </w:tc>
        <w:tc>
          <w:tcPr>
            <w:tcW w:w="2160" w:type="dxa"/>
          </w:tcPr>
          <w:p w:rsidR="00C200F3" w:rsidRPr="006C1C40" w:rsidRDefault="00C200F3" w:rsidP="00C200F3">
            <w:pPr>
              <w:rPr>
                <w:b/>
              </w:rPr>
            </w:pPr>
          </w:p>
        </w:tc>
        <w:tc>
          <w:tcPr>
            <w:tcW w:w="2088" w:type="dxa"/>
          </w:tcPr>
          <w:p w:rsidR="00C200F3" w:rsidRPr="006C1C40" w:rsidRDefault="00C200F3" w:rsidP="00B958DA">
            <w:pPr>
              <w:jc w:val="right"/>
              <w:rPr>
                <w:b/>
              </w:rPr>
            </w:pPr>
          </w:p>
        </w:tc>
      </w:tr>
    </w:tbl>
    <w:p w:rsidR="00C61F90" w:rsidRDefault="00C61F90" w:rsidP="00534333"/>
    <w:p w:rsidR="00E5189C" w:rsidRDefault="00E5189C" w:rsidP="00534333"/>
    <w:sectPr w:rsidR="00E5189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58C" w:rsidRDefault="00E6158C" w:rsidP="00814A57">
      <w:pPr>
        <w:spacing w:after="0" w:line="240" w:lineRule="auto"/>
      </w:pPr>
      <w:r>
        <w:separator/>
      </w:r>
    </w:p>
  </w:endnote>
  <w:endnote w:type="continuationSeparator" w:id="0">
    <w:p w:rsidR="00E6158C" w:rsidRDefault="00E6158C" w:rsidP="00814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58C" w:rsidRDefault="00E6158C" w:rsidP="00814A57">
      <w:pPr>
        <w:spacing w:after="0" w:line="240" w:lineRule="auto"/>
      </w:pPr>
      <w:r>
        <w:separator/>
      </w:r>
    </w:p>
  </w:footnote>
  <w:footnote w:type="continuationSeparator" w:id="0">
    <w:p w:rsidR="00E6158C" w:rsidRDefault="00E6158C" w:rsidP="00814A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DA5507"/>
    <w:multiLevelType w:val="multilevel"/>
    <w:tmpl w:val="6876CCE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40EB4145"/>
    <w:multiLevelType w:val="hybridMultilevel"/>
    <w:tmpl w:val="7AA8DF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C4D"/>
    <w:rsid w:val="00226BDE"/>
    <w:rsid w:val="00534333"/>
    <w:rsid w:val="0059420C"/>
    <w:rsid w:val="00690CF6"/>
    <w:rsid w:val="006C1C40"/>
    <w:rsid w:val="00814A57"/>
    <w:rsid w:val="00817B6E"/>
    <w:rsid w:val="00865A31"/>
    <w:rsid w:val="00A90C4D"/>
    <w:rsid w:val="00B958DA"/>
    <w:rsid w:val="00BE2B35"/>
    <w:rsid w:val="00C00D19"/>
    <w:rsid w:val="00C200F3"/>
    <w:rsid w:val="00C61F90"/>
    <w:rsid w:val="00E20D53"/>
    <w:rsid w:val="00E5189C"/>
    <w:rsid w:val="00E6158C"/>
    <w:rsid w:val="00E76597"/>
    <w:rsid w:val="00FB6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61F90"/>
    <w:pPr>
      <w:spacing w:after="0" w:line="240" w:lineRule="auto"/>
    </w:pPr>
    <w:rPr>
      <w:szCs w:val="22"/>
    </w:rPr>
  </w:style>
  <w:style w:type="paragraph" w:styleId="Header">
    <w:name w:val="header"/>
    <w:basedOn w:val="Normal"/>
    <w:link w:val="HeaderChar"/>
    <w:uiPriority w:val="99"/>
    <w:unhideWhenUsed/>
    <w:rsid w:val="00814A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4A57"/>
  </w:style>
  <w:style w:type="paragraph" w:styleId="Footer">
    <w:name w:val="footer"/>
    <w:basedOn w:val="Normal"/>
    <w:link w:val="FooterChar"/>
    <w:uiPriority w:val="99"/>
    <w:unhideWhenUsed/>
    <w:rsid w:val="00814A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4A57"/>
  </w:style>
  <w:style w:type="paragraph" w:styleId="BalloonText">
    <w:name w:val="Balloon Text"/>
    <w:basedOn w:val="Normal"/>
    <w:link w:val="BalloonTextChar"/>
    <w:uiPriority w:val="99"/>
    <w:semiHidden/>
    <w:unhideWhenUsed/>
    <w:rsid w:val="00814A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A57"/>
    <w:rPr>
      <w:rFonts w:ascii="Tahoma" w:hAnsi="Tahoma" w:cs="Tahoma"/>
      <w:sz w:val="16"/>
      <w:szCs w:val="16"/>
    </w:rPr>
  </w:style>
  <w:style w:type="table" w:styleId="TableGrid">
    <w:name w:val="Table Grid"/>
    <w:basedOn w:val="TableNormal"/>
    <w:uiPriority w:val="59"/>
    <w:rsid w:val="00E615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E6158C"/>
    <w:pPr>
      <w:spacing w:after="0" w:line="240" w:lineRule="auto"/>
    </w:pPr>
    <w:rPr>
      <w:rFonts w:cstheme="minorBidi"/>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61F90"/>
    <w:pPr>
      <w:spacing w:after="0" w:line="240" w:lineRule="auto"/>
    </w:pPr>
    <w:rPr>
      <w:szCs w:val="22"/>
    </w:rPr>
  </w:style>
  <w:style w:type="paragraph" w:styleId="Header">
    <w:name w:val="header"/>
    <w:basedOn w:val="Normal"/>
    <w:link w:val="HeaderChar"/>
    <w:uiPriority w:val="99"/>
    <w:unhideWhenUsed/>
    <w:rsid w:val="00814A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4A57"/>
  </w:style>
  <w:style w:type="paragraph" w:styleId="Footer">
    <w:name w:val="footer"/>
    <w:basedOn w:val="Normal"/>
    <w:link w:val="FooterChar"/>
    <w:uiPriority w:val="99"/>
    <w:unhideWhenUsed/>
    <w:rsid w:val="00814A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4A57"/>
  </w:style>
  <w:style w:type="paragraph" w:styleId="BalloonText">
    <w:name w:val="Balloon Text"/>
    <w:basedOn w:val="Normal"/>
    <w:link w:val="BalloonTextChar"/>
    <w:uiPriority w:val="99"/>
    <w:semiHidden/>
    <w:unhideWhenUsed/>
    <w:rsid w:val="00814A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A57"/>
    <w:rPr>
      <w:rFonts w:ascii="Tahoma" w:hAnsi="Tahoma" w:cs="Tahoma"/>
      <w:sz w:val="16"/>
      <w:szCs w:val="16"/>
    </w:rPr>
  </w:style>
  <w:style w:type="table" w:styleId="TableGrid">
    <w:name w:val="Table Grid"/>
    <w:basedOn w:val="TableNormal"/>
    <w:uiPriority w:val="59"/>
    <w:rsid w:val="00E615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E6158C"/>
    <w:pPr>
      <w:spacing w:after="0" w:line="240" w:lineRule="auto"/>
    </w:pPr>
    <w:rPr>
      <w:rFonts w:cstheme="minorBidi"/>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78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366</TotalTime>
  <Pages>7</Pages>
  <Words>1742</Words>
  <Characters>9934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Mandalyn</dc:creator>
  <cp:lastModifiedBy>Mandalyn</cp:lastModifiedBy>
  <cp:revision>4</cp:revision>
  <dcterms:created xsi:type="dcterms:W3CDTF">2011-05-24T00:01:00Z</dcterms:created>
  <dcterms:modified xsi:type="dcterms:W3CDTF">2011-06-06T23:45:00Z</dcterms:modified>
</cp:coreProperties>
</file>